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8E9DD" w14:textId="09CA273E" w:rsidR="00174399" w:rsidRDefault="00174399" w:rsidP="00DB30F6">
      <w:pPr>
        <w:pStyle w:val="Heading1"/>
        <w:tabs>
          <w:tab w:val="left" w:pos="550"/>
        </w:tabs>
        <w:jc w:val="both"/>
        <w:rPr>
          <w:rFonts w:ascii="Calibri" w:hAnsi="Calibri" w:cs="Calibri"/>
          <w:szCs w:val="22"/>
        </w:rPr>
      </w:pPr>
    </w:p>
    <w:p w14:paraId="1F20ACA3" w14:textId="2B503DE8" w:rsidR="00174399" w:rsidRDefault="00102B0C" w:rsidP="00DB30F6">
      <w:pPr>
        <w:pStyle w:val="Heading1"/>
        <w:tabs>
          <w:tab w:val="left" w:pos="550"/>
        </w:tabs>
        <w:jc w:val="both"/>
        <w:rPr>
          <w:rFonts w:ascii="Calibri" w:hAnsi="Calibri" w:cs="Calibri"/>
          <w:szCs w:val="22"/>
        </w:rPr>
      </w:pPr>
      <w:r>
        <w:rPr>
          <w:rFonts w:ascii="Calibri" w:hAnsi="Calibri" w:cs="Calibri"/>
          <w:noProof/>
          <w:szCs w:val="22"/>
          <w:lang w:eastAsia="en-GB"/>
        </w:rPr>
        <w:drawing>
          <wp:anchor distT="0" distB="0" distL="114300" distR="114300" simplePos="0" relativeHeight="251658240" behindDoc="1" locked="0" layoutInCell="1" allowOverlap="1" wp14:anchorId="2661BB55" wp14:editId="11FBDC32">
            <wp:simplePos x="0" y="0"/>
            <wp:positionH relativeFrom="margin">
              <wp:posOffset>-3175</wp:posOffset>
            </wp:positionH>
            <wp:positionV relativeFrom="paragraph">
              <wp:posOffset>8890</wp:posOffset>
            </wp:positionV>
            <wp:extent cx="2602230" cy="539750"/>
            <wp:effectExtent l="0" t="0" r="7620" b="0"/>
            <wp:wrapTight wrapText="bothSides">
              <wp:wrapPolygon edited="0">
                <wp:start x="0" y="0"/>
                <wp:lineTo x="0" y="20584"/>
                <wp:lineTo x="21505" y="20584"/>
                <wp:lineTo x="21505" y="0"/>
                <wp:lineTo x="0" y="0"/>
              </wp:wrapPolygon>
            </wp:wrapTight>
            <wp:docPr id="1" name="Picture 1" descr="Description: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etterhe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2230"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BAB87" w14:textId="77777777" w:rsidR="00174399" w:rsidRDefault="00174399" w:rsidP="00DB30F6">
      <w:pPr>
        <w:pStyle w:val="Heading1"/>
        <w:tabs>
          <w:tab w:val="left" w:pos="550"/>
        </w:tabs>
        <w:jc w:val="both"/>
        <w:rPr>
          <w:rFonts w:ascii="Calibri" w:hAnsi="Calibri" w:cs="Calibri"/>
          <w:szCs w:val="22"/>
        </w:rPr>
      </w:pPr>
    </w:p>
    <w:p w14:paraId="60402A5D" w14:textId="77777777" w:rsidR="00174399" w:rsidRDefault="00174399" w:rsidP="00DB30F6">
      <w:pPr>
        <w:pStyle w:val="Heading1"/>
        <w:tabs>
          <w:tab w:val="left" w:pos="550"/>
        </w:tabs>
        <w:jc w:val="both"/>
        <w:rPr>
          <w:rFonts w:ascii="Calibri" w:hAnsi="Calibri" w:cs="Calibri"/>
          <w:szCs w:val="22"/>
        </w:rPr>
      </w:pPr>
    </w:p>
    <w:p w14:paraId="702D22BE" w14:textId="77777777" w:rsidR="00505F3F" w:rsidRPr="00B400B6" w:rsidRDefault="00505F3F" w:rsidP="00DB30F6">
      <w:pPr>
        <w:pStyle w:val="Heading1"/>
        <w:tabs>
          <w:tab w:val="left" w:pos="550"/>
        </w:tabs>
        <w:jc w:val="both"/>
        <w:rPr>
          <w:rFonts w:ascii="Calibri" w:hAnsi="Calibri" w:cs="Calibri"/>
          <w:szCs w:val="22"/>
        </w:rPr>
      </w:pPr>
    </w:p>
    <w:tbl>
      <w:tblPr>
        <w:tblStyle w:val="TableGrid"/>
        <w:tblW w:w="0" w:type="auto"/>
        <w:tblInd w:w="-5" w:type="dxa"/>
        <w:tblLook w:val="04A0" w:firstRow="1" w:lastRow="0" w:firstColumn="1" w:lastColumn="0" w:noHBand="0" w:noVBand="1"/>
      </w:tblPr>
      <w:tblGrid>
        <w:gridCol w:w="3823"/>
        <w:gridCol w:w="5816"/>
      </w:tblGrid>
      <w:tr w:rsidR="00B400B6" w:rsidRPr="00B400B6" w14:paraId="42B64D95" w14:textId="77777777" w:rsidTr="00DA700E">
        <w:trPr>
          <w:trHeight w:val="90"/>
        </w:trPr>
        <w:tc>
          <w:tcPr>
            <w:tcW w:w="3823" w:type="dxa"/>
          </w:tcPr>
          <w:p w14:paraId="62CA0ED2" w14:textId="29F344DB" w:rsidR="00505F3F" w:rsidRPr="00B400B6" w:rsidRDefault="00505F3F" w:rsidP="00505F3F">
            <w:pPr>
              <w:pStyle w:val="Heading1"/>
              <w:tabs>
                <w:tab w:val="left" w:pos="550"/>
              </w:tabs>
              <w:outlineLvl w:val="0"/>
              <w:rPr>
                <w:rFonts w:asciiTheme="minorHAnsi" w:hAnsiTheme="minorHAnsi" w:cstheme="minorHAnsi"/>
                <w:szCs w:val="22"/>
                <w:u w:val="none"/>
              </w:rPr>
            </w:pPr>
            <w:r w:rsidRPr="00B400B6">
              <w:rPr>
                <w:rFonts w:asciiTheme="minorHAnsi" w:hAnsiTheme="minorHAnsi" w:cstheme="minorHAnsi"/>
                <w:szCs w:val="22"/>
                <w:u w:val="none"/>
              </w:rPr>
              <w:t>Job Profile</w:t>
            </w:r>
          </w:p>
        </w:tc>
        <w:tc>
          <w:tcPr>
            <w:tcW w:w="5816" w:type="dxa"/>
          </w:tcPr>
          <w:p w14:paraId="7CA78C17" w14:textId="226D0E9F" w:rsidR="00505F3F" w:rsidRPr="00B400B6" w:rsidRDefault="00026AD1" w:rsidP="00505F3F">
            <w:pPr>
              <w:pStyle w:val="Heading1"/>
              <w:tabs>
                <w:tab w:val="left" w:pos="550"/>
              </w:tabs>
              <w:outlineLvl w:val="0"/>
              <w:rPr>
                <w:rFonts w:asciiTheme="minorHAnsi" w:hAnsiTheme="minorHAnsi" w:cstheme="minorHAnsi"/>
                <w:b w:val="0"/>
                <w:bCs w:val="0"/>
                <w:szCs w:val="22"/>
                <w:u w:val="none"/>
              </w:rPr>
            </w:pPr>
            <w:r w:rsidRPr="00B400B6">
              <w:rPr>
                <w:rFonts w:asciiTheme="minorHAnsi" w:hAnsiTheme="minorHAnsi" w:cstheme="minorHAnsi"/>
                <w:b w:val="0"/>
                <w:bCs w:val="0"/>
                <w:szCs w:val="22"/>
                <w:u w:val="none"/>
              </w:rPr>
              <w:t xml:space="preserve">Maintenance Supervisor </w:t>
            </w:r>
          </w:p>
        </w:tc>
      </w:tr>
      <w:tr w:rsidR="00B400B6" w:rsidRPr="00B400B6" w14:paraId="36A63D8A" w14:textId="77777777" w:rsidTr="00505F3F">
        <w:tc>
          <w:tcPr>
            <w:tcW w:w="3823" w:type="dxa"/>
          </w:tcPr>
          <w:p w14:paraId="66CB3773" w14:textId="22EED85D" w:rsidR="00505F3F" w:rsidRPr="00B400B6" w:rsidRDefault="00505F3F" w:rsidP="00505F3F">
            <w:pPr>
              <w:pStyle w:val="Heading1"/>
              <w:tabs>
                <w:tab w:val="left" w:pos="550"/>
              </w:tabs>
              <w:outlineLvl w:val="0"/>
              <w:rPr>
                <w:rFonts w:asciiTheme="minorHAnsi" w:hAnsiTheme="minorHAnsi" w:cstheme="minorHAnsi"/>
                <w:szCs w:val="22"/>
                <w:u w:val="none"/>
              </w:rPr>
            </w:pPr>
            <w:r w:rsidRPr="00B400B6">
              <w:rPr>
                <w:rFonts w:asciiTheme="minorHAnsi" w:hAnsiTheme="minorHAnsi" w:cstheme="minorHAnsi"/>
                <w:szCs w:val="22"/>
                <w:u w:val="none"/>
              </w:rPr>
              <w:t>Department / Parish / Agency</w:t>
            </w:r>
          </w:p>
        </w:tc>
        <w:tc>
          <w:tcPr>
            <w:tcW w:w="5816" w:type="dxa"/>
          </w:tcPr>
          <w:p w14:paraId="1D1B2D51" w14:textId="71E85F38" w:rsidR="00505F3F" w:rsidRPr="00B400B6" w:rsidRDefault="00026AD1" w:rsidP="00505F3F">
            <w:pPr>
              <w:pStyle w:val="Heading1"/>
              <w:tabs>
                <w:tab w:val="left" w:pos="550"/>
              </w:tabs>
              <w:outlineLvl w:val="0"/>
              <w:rPr>
                <w:rFonts w:asciiTheme="minorHAnsi" w:hAnsiTheme="minorHAnsi" w:cstheme="minorHAnsi"/>
                <w:b w:val="0"/>
                <w:bCs w:val="0"/>
                <w:szCs w:val="22"/>
                <w:u w:val="none"/>
              </w:rPr>
            </w:pPr>
            <w:r w:rsidRPr="00B400B6">
              <w:rPr>
                <w:rFonts w:asciiTheme="minorHAnsi" w:hAnsiTheme="minorHAnsi" w:cstheme="minorHAnsi"/>
                <w:b w:val="0"/>
                <w:bCs w:val="0"/>
                <w:szCs w:val="22"/>
                <w:u w:val="none"/>
              </w:rPr>
              <w:t>Allen Hall</w:t>
            </w:r>
          </w:p>
        </w:tc>
      </w:tr>
      <w:tr w:rsidR="00B400B6" w:rsidRPr="00B400B6" w14:paraId="647EA803" w14:textId="77777777" w:rsidTr="00395AA4">
        <w:trPr>
          <w:trHeight w:val="220"/>
        </w:trPr>
        <w:tc>
          <w:tcPr>
            <w:tcW w:w="3823" w:type="dxa"/>
          </w:tcPr>
          <w:p w14:paraId="2293AB0E" w14:textId="512183A4" w:rsidR="00505F3F" w:rsidRPr="00B400B6" w:rsidRDefault="00395AA4" w:rsidP="00505F3F">
            <w:pPr>
              <w:pStyle w:val="Heading1"/>
              <w:tabs>
                <w:tab w:val="left" w:pos="550"/>
              </w:tabs>
              <w:outlineLvl w:val="0"/>
              <w:rPr>
                <w:rFonts w:asciiTheme="minorHAnsi" w:hAnsiTheme="minorHAnsi" w:cstheme="minorHAnsi"/>
                <w:szCs w:val="22"/>
                <w:u w:val="none"/>
              </w:rPr>
            </w:pPr>
            <w:r w:rsidRPr="00B400B6">
              <w:rPr>
                <w:rFonts w:asciiTheme="minorHAnsi" w:hAnsiTheme="minorHAnsi" w:cstheme="minorHAnsi"/>
                <w:szCs w:val="22"/>
                <w:u w:val="none"/>
              </w:rPr>
              <w:t>Reporting to</w:t>
            </w:r>
          </w:p>
        </w:tc>
        <w:tc>
          <w:tcPr>
            <w:tcW w:w="5816" w:type="dxa"/>
          </w:tcPr>
          <w:p w14:paraId="1615FC59" w14:textId="0EA3C465" w:rsidR="00505F3F" w:rsidRPr="00B400B6" w:rsidRDefault="00026AD1" w:rsidP="00505F3F">
            <w:pPr>
              <w:pStyle w:val="Heading1"/>
              <w:tabs>
                <w:tab w:val="left" w:pos="550"/>
              </w:tabs>
              <w:outlineLvl w:val="0"/>
              <w:rPr>
                <w:rFonts w:asciiTheme="minorHAnsi" w:hAnsiTheme="minorHAnsi" w:cstheme="minorHAnsi"/>
                <w:b w:val="0"/>
                <w:bCs w:val="0"/>
                <w:szCs w:val="22"/>
                <w:u w:val="none"/>
              </w:rPr>
            </w:pPr>
            <w:r w:rsidRPr="00B400B6">
              <w:rPr>
                <w:rFonts w:asciiTheme="minorHAnsi" w:hAnsiTheme="minorHAnsi" w:cstheme="minorHAnsi"/>
                <w:b w:val="0"/>
                <w:bCs w:val="0"/>
                <w:szCs w:val="22"/>
                <w:u w:val="none"/>
              </w:rPr>
              <w:t>Domestic Bursar</w:t>
            </w:r>
          </w:p>
        </w:tc>
      </w:tr>
      <w:tr w:rsidR="00B400B6" w:rsidRPr="00B400B6" w14:paraId="145F64DE" w14:textId="77777777" w:rsidTr="00505F3F">
        <w:trPr>
          <w:trHeight w:val="300"/>
        </w:trPr>
        <w:tc>
          <w:tcPr>
            <w:tcW w:w="3823" w:type="dxa"/>
          </w:tcPr>
          <w:p w14:paraId="00607F58" w14:textId="3010EB3E" w:rsidR="00395AA4" w:rsidRPr="00B400B6" w:rsidRDefault="00395AA4" w:rsidP="00395AA4">
            <w:pPr>
              <w:pStyle w:val="Heading1"/>
              <w:tabs>
                <w:tab w:val="left" w:pos="550"/>
              </w:tabs>
              <w:outlineLvl w:val="0"/>
              <w:rPr>
                <w:rFonts w:asciiTheme="minorHAnsi" w:hAnsiTheme="minorHAnsi" w:cstheme="minorHAnsi"/>
                <w:szCs w:val="22"/>
                <w:u w:val="none"/>
              </w:rPr>
            </w:pPr>
            <w:r w:rsidRPr="00B400B6">
              <w:rPr>
                <w:rFonts w:asciiTheme="minorHAnsi" w:hAnsiTheme="minorHAnsi" w:cstheme="minorHAnsi"/>
                <w:szCs w:val="22"/>
                <w:u w:val="none"/>
              </w:rPr>
              <w:t>Cost Centre</w:t>
            </w:r>
          </w:p>
        </w:tc>
        <w:tc>
          <w:tcPr>
            <w:tcW w:w="5816" w:type="dxa"/>
          </w:tcPr>
          <w:p w14:paraId="1101FD4E" w14:textId="5D8C10E1" w:rsidR="00395AA4" w:rsidRPr="00B400B6" w:rsidRDefault="00026AD1" w:rsidP="00395AA4">
            <w:pPr>
              <w:pStyle w:val="Heading1"/>
              <w:tabs>
                <w:tab w:val="left" w:pos="550"/>
              </w:tabs>
              <w:outlineLvl w:val="0"/>
              <w:rPr>
                <w:rFonts w:asciiTheme="minorHAnsi" w:hAnsiTheme="minorHAnsi" w:cstheme="minorHAnsi"/>
                <w:b w:val="0"/>
                <w:bCs w:val="0"/>
                <w:szCs w:val="22"/>
                <w:u w:val="none"/>
              </w:rPr>
            </w:pPr>
            <w:r w:rsidRPr="00B400B6">
              <w:rPr>
                <w:rFonts w:asciiTheme="minorHAnsi" w:hAnsiTheme="minorHAnsi" w:cstheme="minorHAnsi"/>
                <w:b w:val="0"/>
                <w:bCs w:val="0"/>
                <w:szCs w:val="22"/>
                <w:u w:val="none"/>
              </w:rPr>
              <w:t>FAC</w:t>
            </w:r>
          </w:p>
        </w:tc>
      </w:tr>
      <w:tr w:rsidR="00B400B6" w:rsidRPr="00B400B6" w14:paraId="00BD01EB" w14:textId="77777777" w:rsidTr="00505F3F">
        <w:tc>
          <w:tcPr>
            <w:tcW w:w="3823" w:type="dxa"/>
          </w:tcPr>
          <w:p w14:paraId="6A007871" w14:textId="19DE9178" w:rsidR="00505F3F" w:rsidRPr="00B400B6" w:rsidRDefault="00505F3F" w:rsidP="00505F3F">
            <w:pPr>
              <w:pStyle w:val="Heading1"/>
              <w:tabs>
                <w:tab w:val="left" w:pos="550"/>
              </w:tabs>
              <w:outlineLvl w:val="0"/>
              <w:rPr>
                <w:rFonts w:asciiTheme="minorHAnsi" w:hAnsiTheme="minorHAnsi" w:cstheme="minorHAnsi"/>
                <w:szCs w:val="22"/>
                <w:u w:val="none"/>
              </w:rPr>
            </w:pPr>
            <w:r w:rsidRPr="00B400B6">
              <w:rPr>
                <w:rFonts w:asciiTheme="minorHAnsi" w:hAnsiTheme="minorHAnsi" w:cstheme="minorHAnsi"/>
                <w:szCs w:val="22"/>
                <w:u w:val="none"/>
              </w:rPr>
              <w:t>Location / Address</w:t>
            </w:r>
          </w:p>
        </w:tc>
        <w:tc>
          <w:tcPr>
            <w:tcW w:w="5816" w:type="dxa"/>
          </w:tcPr>
          <w:p w14:paraId="2F1982D5" w14:textId="1820F995" w:rsidR="00505F3F" w:rsidRPr="00B400B6" w:rsidRDefault="00026AD1" w:rsidP="00505F3F">
            <w:pPr>
              <w:pStyle w:val="Heading1"/>
              <w:tabs>
                <w:tab w:val="left" w:pos="550"/>
              </w:tabs>
              <w:outlineLvl w:val="0"/>
              <w:rPr>
                <w:rFonts w:asciiTheme="minorHAnsi" w:hAnsiTheme="minorHAnsi" w:cstheme="minorHAnsi"/>
                <w:b w:val="0"/>
                <w:bCs w:val="0"/>
                <w:szCs w:val="22"/>
                <w:u w:val="none"/>
              </w:rPr>
            </w:pPr>
            <w:r w:rsidRPr="00B400B6">
              <w:rPr>
                <w:rFonts w:asciiTheme="minorHAnsi" w:hAnsiTheme="minorHAnsi" w:cstheme="minorHAnsi"/>
                <w:b w:val="0"/>
                <w:bCs w:val="0"/>
                <w:szCs w:val="22"/>
                <w:u w:val="none"/>
              </w:rPr>
              <w:t>Allen Hall Seminary</w:t>
            </w:r>
          </w:p>
        </w:tc>
      </w:tr>
      <w:tr w:rsidR="00B400B6" w:rsidRPr="00B400B6" w14:paraId="73254A9B" w14:textId="77777777" w:rsidTr="00505F3F">
        <w:tc>
          <w:tcPr>
            <w:tcW w:w="3823" w:type="dxa"/>
          </w:tcPr>
          <w:p w14:paraId="6DFF545B" w14:textId="53322DCF" w:rsidR="00505F3F" w:rsidRPr="00B400B6" w:rsidRDefault="00505F3F" w:rsidP="00505F3F">
            <w:pPr>
              <w:pStyle w:val="Heading1"/>
              <w:tabs>
                <w:tab w:val="left" w:pos="550"/>
              </w:tabs>
              <w:outlineLvl w:val="0"/>
              <w:rPr>
                <w:rFonts w:asciiTheme="minorHAnsi" w:hAnsiTheme="minorHAnsi" w:cstheme="minorHAnsi"/>
                <w:szCs w:val="22"/>
                <w:u w:val="none"/>
              </w:rPr>
            </w:pPr>
            <w:r w:rsidRPr="00B400B6">
              <w:rPr>
                <w:rFonts w:asciiTheme="minorHAnsi" w:hAnsiTheme="minorHAnsi" w:cstheme="minorHAnsi"/>
                <w:szCs w:val="22"/>
                <w:u w:val="none"/>
              </w:rPr>
              <w:t>Management of</w:t>
            </w:r>
          </w:p>
        </w:tc>
        <w:tc>
          <w:tcPr>
            <w:tcW w:w="5816" w:type="dxa"/>
          </w:tcPr>
          <w:p w14:paraId="77542BE8" w14:textId="638C28BB" w:rsidR="00505F3F" w:rsidRPr="00B400B6" w:rsidRDefault="00873D77" w:rsidP="00505F3F">
            <w:pPr>
              <w:pStyle w:val="Heading1"/>
              <w:tabs>
                <w:tab w:val="left" w:pos="550"/>
              </w:tabs>
              <w:outlineLvl w:val="0"/>
              <w:rPr>
                <w:rFonts w:asciiTheme="minorHAnsi" w:hAnsiTheme="minorHAnsi" w:cstheme="minorHAnsi"/>
                <w:b w:val="0"/>
                <w:bCs w:val="0"/>
                <w:szCs w:val="22"/>
                <w:u w:val="none"/>
              </w:rPr>
            </w:pPr>
            <w:r w:rsidRPr="00B400B6">
              <w:rPr>
                <w:rFonts w:asciiTheme="minorHAnsi" w:hAnsiTheme="minorHAnsi" w:cstheme="minorHAnsi"/>
                <w:b w:val="0"/>
                <w:bCs w:val="0"/>
                <w:szCs w:val="22"/>
                <w:u w:val="none"/>
              </w:rPr>
              <w:t>TBC</w:t>
            </w:r>
          </w:p>
        </w:tc>
      </w:tr>
      <w:tr w:rsidR="00B400B6" w:rsidRPr="00B400B6" w14:paraId="17B45B35" w14:textId="77777777" w:rsidTr="00505F3F">
        <w:tc>
          <w:tcPr>
            <w:tcW w:w="3823" w:type="dxa"/>
          </w:tcPr>
          <w:p w14:paraId="25054A9F" w14:textId="14584727" w:rsidR="00505F3F" w:rsidRPr="00B400B6" w:rsidRDefault="000477A8" w:rsidP="00505F3F">
            <w:pPr>
              <w:pStyle w:val="Heading1"/>
              <w:tabs>
                <w:tab w:val="left" w:pos="550"/>
              </w:tabs>
              <w:outlineLvl w:val="0"/>
              <w:rPr>
                <w:rFonts w:asciiTheme="minorHAnsi" w:hAnsiTheme="minorHAnsi" w:cstheme="minorHAnsi"/>
                <w:szCs w:val="22"/>
                <w:u w:val="none"/>
              </w:rPr>
            </w:pPr>
            <w:r w:rsidRPr="00B400B6">
              <w:rPr>
                <w:rFonts w:asciiTheme="minorHAnsi" w:hAnsiTheme="minorHAnsi" w:cstheme="minorHAnsi"/>
                <w:szCs w:val="22"/>
                <w:u w:val="none"/>
              </w:rPr>
              <w:t>Contract type</w:t>
            </w:r>
          </w:p>
        </w:tc>
        <w:tc>
          <w:tcPr>
            <w:tcW w:w="5816" w:type="dxa"/>
          </w:tcPr>
          <w:p w14:paraId="570C8E1A" w14:textId="1CA77A9C" w:rsidR="00505F3F" w:rsidRPr="00B400B6" w:rsidRDefault="00026AD1" w:rsidP="00505F3F">
            <w:pPr>
              <w:pStyle w:val="Heading1"/>
              <w:tabs>
                <w:tab w:val="left" w:pos="550"/>
              </w:tabs>
              <w:outlineLvl w:val="0"/>
              <w:rPr>
                <w:rFonts w:asciiTheme="minorHAnsi" w:hAnsiTheme="minorHAnsi" w:cstheme="minorHAnsi"/>
                <w:b w:val="0"/>
                <w:bCs w:val="0"/>
                <w:szCs w:val="22"/>
                <w:u w:val="none"/>
              </w:rPr>
            </w:pPr>
            <w:r w:rsidRPr="00B400B6">
              <w:rPr>
                <w:rFonts w:asciiTheme="minorHAnsi" w:hAnsiTheme="minorHAnsi" w:cstheme="minorHAnsi"/>
                <w:b w:val="0"/>
                <w:bCs w:val="0"/>
                <w:szCs w:val="22"/>
                <w:u w:val="none"/>
              </w:rPr>
              <w:t>Permanent</w:t>
            </w:r>
          </w:p>
        </w:tc>
      </w:tr>
      <w:tr w:rsidR="00B400B6" w:rsidRPr="00B400B6" w14:paraId="2F49A85C" w14:textId="77777777" w:rsidTr="00505F3F">
        <w:tc>
          <w:tcPr>
            <w:tcW w:w="3823" w:type="dxa"/>
          </w:tcPr>
          <w:p w14:paraId="5AF29D08" w14:textId="2BC2F4D0" w:rsidR="000477A8" w:rsidRPr="00B400B6" w:rsidRDefault="000477A8" w:rsidP="00505F3F">
            <w:pPr>
              <w:pStyle w:val="Heading1"/>
              <w:tabs>
                <w:tab w:val="left" w:pos="550"/>
              </w:tabs>
              <w:outlineLvl w:val="0"/>
              <w:rPr>
                <w:rFonts w:asciiTheme="minorHAnsi" w:hAnsiTheme="minorHAnsi" w:cstheme="minorHAnsi"/>
                <w:szCs w:val="22"/>
                <w:u w:val="none"/>
              </w:rPr>
            </w:pPr>
            <w:r w:rsidRPr="00B400B6">
              <w:rPr>
                <w:rFonts w:asciiTheme="minorHAnsi" w:hAnsiTheme="minorHAnsi" w:cstheme="minorHAnsi"/>
                <w:szCs w:val="22"/>
                <w:u w:val="none"/>
              </w:rPr>
              <w:t>Hours</w:t>
            </w:r>
          </w:p>
        </w:tc>
        <w:tc>
          <w:tcPr>
            <w:tcW w:w="5816" w:type="dxa"/>
          </w:tcPr>
          <w:p w14:paraId="287F1B5E" w14:textId="4439DCF4" w:rsidR="000477A8" w:rsidRPr="00B400B6" w:rsidRDefault="00D35AA8" w:rsidP="00505F3F">
            <w:pPr>
              <w:pStyle w:val="Heading1"/>
              <w:tabs>
                <w:tab w:val="left" w:pos="550"/>
              </w:tabs>
              <w:outlineLvl w:val="0"/>
              <w:rPr>
                <w:rFonts w:asciiTheme="minorHAnsi" w:hAnsiTheme="minorHAnsi" w:cstheme="minorHAnsi"/>
                <w:b w:val="0"/>
                <w:bCs w:val="0"/>
                <w:szCs w:val="22"/>
                <w:u w:val="none"/>
              </w:rPr>
            </w:pPr>
            <w:r w:rsidRPr="00B400B6">
              <w:rPr>
                <w:rFonts w:asciiTheme="minorHAnsi" w:hAnsiTheme="minorHAnsi" w:cstheme="minorHAnsi"/>
                <w:b w:val="0"/>
                <w:bCs w:val="0"/>
                <w:szCs w:val="22"/>
                <w:u w:val="none"/>
              </w:rPr>
              <w:t xml:space="preserve">8am to 4pm.  </w:t>
            </w:r>
            <w:r w:rsidR="00026AD1" w:rsidRPr="00B400B6">
              <w:rPr>
                <w:rFonts w:asciiTheme="minorHAnsi" w:hAnsiTheme="minorHAnsi" w:cstheme="minorHAnsi"/>
                <w:b w:val="0"/>
                <w:bCs w:val="0"/>
                <w:szCs w:val="22"/>
                <w:u w:val="none"/>
              </w:rPr>
              <w:t>35 hours per week, flexibility with regard to hours will be required to meet the needs of our users.</w:t>
            </w:r>
          </w:p>
        </w:tc>
      </w:tr>
      <w:tr w:rsidR="00B400B6" w:rsidRPr="00B400B6" w14:paraId="07C18211" w14:textId="77777777" w:rsidTr="00505F3F">
        <w:tc>
          <w:tcPr>
            <w:tcW w:w="3823" w:type="dxa"/>
          </w:tcPr>
          <w:p w14:paraId="6E75A79B" w14:textId="4667E9D8" w:rsidR="000477A8" w:rsidRPr="00B400B6" w:rsidRDefault="000477A8" w:rsidP="00505F3F">
            <w:pPr>
              <w:pStyle w:val="Heading1"/>
              <w:tabs>
                <w:tab w:val="left" w:pos="550"/>
              </w:tabs>
              <w:outlineLvl w:val="0"/>
              <w:rPr>
                <w:rFonts w:asciiTheme="minorHAnsi" w:hAnsiTheme="minorHAnsi" w:cstheme="minorHAnsi"/>
                <w:szCs w:val="22"/>
                <w:u w:val="none"/>
              </w:rPr>
            </w:pPr>
            <w:r w:rsidRPr="00B400B6">
              <w:rPr>
                <w:rFonts w:asciiTheme="minorHAnsi" w:hAnsiTheme="minorHAnsi" w:cstheme="minorHAnsi"/>
                <w:szCs w:val="22"/>
                <w:u w:val="none"/>
              </w:rPr>
              <w:t>Salary</w:t>
            </w:r>
          </w:p>
        </w:tc>
        <w:tc>
          <w:tcPr>
            <w:tcW w:w="5816" w:type="dxa"/>
          </w:tcPr>
          <w:p w14:paraId="32ABE6C9" w14:textId="0404CB5B" w:rsidR="000477A8" w:rsidRPr="00B400B6" w:rsidRDefault="00D35AA8" w:rsidP="00505F3F">
            <w:pPr>
              <w:pStyle w:val="Heading1"/>
              <w:tabs>
                <w:tab w:val="left" w:pos="550"/>
              </w:tabs>
              <w:outlineLvl w:val="0"/>
              <w:rPr>
                <w:rFonts w:asciiTheme="minorHAnsi" w:hAnsiTheme="minorHAnsi" w:cstheme="minorHAnsi"/>
                <w:b w:val="0"/>
                <w:bCs w:val="0"/>
                <w:szCs w:val="22"/>
                <w:u w:val="none"/>
              </w:rPr>
            </w:pPr>
            <w:r w:rsidRPr="00B400B6">
              <w:rPr>
                <w:rFonts w:asciiTheme="minorHAnsi" w:hAnsiTheme="minorHAnsi" w:cstheme="minorHAnsi"/>
                <w:b w:val="0"/>
                <w:bCs w:val="0"/>
                <w:szCs w:val="22"/>
                <w:u w:val="none"/>
              </w:rPr>
              <w:t>£</w:t>
            </w:r>
            <w:r w:rsidR="00165321" w:rsidRPr="00B400B6">
              <w:rPr>
                <w:rFonts w:asciiTheme="minorHAnsi" w:hAnsiTheme="minorHAnsi" w:cstheme="minorHAnsi"/>
                <w:b w:val="0"/>
                <w:bCs w:val="0"/>
                <w:szCs w:val="22"/>
                <w:u w:val="none"/>
              </w:rPr>
              <w:t>36,000 per</w:t>
            </w:r>
            <w:r w:rsidR="00165321">
              <w:rPr>
                <w:rFonts w:asciiTheme="minorHAnsi" w:hAnsiTheme="minorHAnsi" w:cstheme="minorHAnsi"/>
                <w:b w:val="0"/>
                <w:bCs w:val="0"/>
                <w:szCs w:val="22"/>
                <w:u w:val="none"/>
              </w:rPr>
              <w:t xml:space="preserve"> annum</w:t>
            </w:r>
          </w:p>
        </w:tc>
      </w:tr>
      <w:tr w:rsidR="00B400B6" w:rsidRPr="00B400B6" w14:paraId="66A62E44" w14:textId="77777777" w:rsidTr="00505F3F">
        <w:tc>
          <w:tcPr>
            <w:tcW w:w="3823" w:type="dxa"/>
          </w:tcPr>
          <w:p w14:paraId="20D96C08" w14:textId="355E11F2" w:rsidR="00406EFA" w:rsidRPr="00B400B6" w:rsidRDefault="00406EFA" w:rsidP="00505F3F">
            <w:pPr>
              <w:pStyle w:val="Heading1"/>
              <w:tabs>
                <w:tab w:val="left" w:pos="550"/>
              </w:tabs>
              <w:outlineLvl w:val="0"/>
              <w:rPr>
                <w:rFonts w:asciiTheme="minorHAnsi" w:hAnsiTheme="minorHAnsi" w:cstheme="minorHAnsi"/>
                <w:szCs w:val="22"/>
                <w:u w:val="none"/>
              </w:rPr>
            </w:pPr>
            <w:r w:rsidRPr="00B400B6">
              <w:rPr>
                <w:rFonts w:asciiTheme="minorHAnsi" w:hAnsiTheme="minorHAnsi" w:cstheme="minorHAnsi"/>
                <w:szCs w:val="22"/>
                <w:u w:val="none"/>
              </w:rPr>
              <w:t>Job Reference</w:t>
            </w:r>
          </w:p>
        </w:tc>
        <w:tc>
          <w:tcPr>
            <w:tcW w:w="5816" w:type="dxa"/>
          </w:tcPr>
          <w:p w14:paraId="50123C75" w14:textId="3D492C54" w:rsidR="00406EFA" w:rsidRPr="00B400B6" w:rsidRDefault="00165321" w:rsidP="00505F3F">
            <w:pPr>
              <w:pStyle w:val="Heading1"/>
              <w:tabs>
                <w:tab w:val="left" w:pos="550"/>
              </w:tabs>
              <w:outlineLvl w:val="0"/>
              <w:rPr>
                <w:rFonts w:asciiTheme="minorHAnsi" w:hAnsiTheme="minorHAnsi" w:cstheme="minorHAnsi"/>
                <w:b w:val="0"/>
                <w:bCs w:val="0"/>
                <w:szCs w:val="22"/>
                <w:u w:val="none"/>
              </w:rPr>
            </w:pPr>
            <w:r>
              <w:rPr>
                <w:rFonts w:asciiTheme="minorHAnsi" w:hAnsiTheme="minorHAnsi" w:cstheme="minorHAnsi"/>
                <w:b w:val="0"/>
                <w:bCs w:val="0"/>
                <w:szCs w:val="22"/>
                <w:u w:val="none"/>
              </w:rPr>
              <w:t>831-FAC</w:t>
            </w:r>
          </w:p>
        </w:tc>
      </w:tr>
    </w:tbl>
    <w:p w14:paraId="61C64AEC" w14:textId="77777777" w:rsidR="00505F3F" w:rsidRPr="00B400B6" w:rsidRDefault="00505F3F" w:rsidP="00DB30F6">
      <w:pPr>
        <w:pStyle w:val="Heading1"/>
        <w:tabs>
          <w:tab w:val="left" w:pos="550"/>
        </w:tabs>
        <w:jc w:val="both"/>
        <w:rPr>
          <w:rFonts w:asciiTheme="minorHAnsi" w:hAnsiTheme="minorHAnsi" w:cstheme="minorHAnsi"/>
          <w:szCs w:val="22"/>
        </w:rPr>
      </w:pPr>
    </w:p>
    <w:p w14:paraId="28315B58" w14:textId="6C569C27" w:rsidR="00026AD1" w:rsidRPr="00B400B6" w:rsidRDefault="00174399" w:rsidP="00DB30F6">
      <w:pPr>
        <w:tabs>
          <w:tab w:val="left" w:pos="550"/>
        </w:tabs>
        <w:jc w:val="both"/>
        <w:rPr>
          <w:rFonts w:asciiTheme="minorHAnsi" w:hAnsiTheme="minorHAnsi" w:cstheme="minorHAnsi"/>
          <w:szCs w:val="22"/>
        </w:rPr>
      </w:pPr>
      <w:r w:rsidRPr="00B400B6">
        <w:rPr>
          <w:rFonts w:asciiTheme="minorHAnsi" w:hAnsiTheme="minorHAnsi" w:cstheme="minorHAnsi"/>
          <w:b/>
          <w:szCs w:val="22"/>
          <w:u w:val="single"/>
        </w:rPr>
        <w:t>Job Purpose:</w:t>
      </w:r>
      <w:r w:rsidRPr="00B400B6">
        <w:rPr>
          <w:rFonts w:asciiTheme="minorHAnsi" w:hAnsiTheme="minorHAnsi" w:cstheme="minorHAnsi"/>
          <w:szCs w:val="22"/>
        </w:rPr>
        <w:t xml:space="preserve">    </w:t>
      </w:r>
      <w:r w:rsidRPr="00B400B6">
        <w:rPr>
          <w:rFonts w:asciiTheme="minorHAnsi" w:hAnsiTheme="minorHAnsi" w:cstheme="minorHAnsi"/>
          <w:szCs w:val="22"/>
        </w:rPr>
        <w:tab/>
      </w:r>
    </w:p>
    <w:p w14:paraId="73AE153B" w14:textId="4B376BDA" w:rsidR="00174399" w:rsidRPr="00B400B6" w:rsidRDefault="00026AD1" w:rsidP="00DB30F6">
      <w:pPr>
        <w:tabs>
          <w:tab w:val="left" w:pos="550"/>
        </w:tabs>
        <w:jc w:val="both"/>
        <w:rPr>
          <w:rFonts w:ascii="Calibri" w:hAnsi="Calibri"/>
          <w:szCs w:val="22"/>
        </w:rPr>
      </w:pPr>
      <w:r w:rsidRPr="00B400B6">
        <w:rPr>
          <w:rFonts w:ascii="Calibri" w:hAnsi="Calibri"/>
          <w:szCs w:val="22"/>
        </w:rPr>
        <w:t>Allen Hall is a Seminary where men are resident and train for the Catholic priesthood. The purpose of this role is to provide general day to day maintenance to ensure that Allen Hall offers a safe, clean environment for the seminarians, staff and users of the building.</w:t>
      </w:r>
    </w:p>
    <w:p w14:paraId="27F1234F" w14:textId="77777777" w:rsidR="00DA700E" w:rsidRPr="00B400B6" w:rsidRDefault="00DA700E" w:rsidP="00DB30F6">
      <w:pPr>
        <w:tabs>
          <w:tab w:val="left" w:pos="550"/>
        </w:tabs>
        <w:jc w:val="both"/>
        <w:rPr>
          <w:rFonts w:asciiTheme="minorHAnsi" w:hAnsiTheme="minorHAnsi" w:cstheme="minorHAnsi"/>
          <w:szCs w:val="22"/>
        </w:rPr>
      </w:pPr>
    </w:p>
    <w:p w14:paraId="4FA32790" w14:textId="4E0F91D5" w:rsidR="00B171CF" w:rsidRPr="00B400B6" w:rsidRDefault="00174399" w:rsidP="00B171CF">
      <w:pPr>
        <w:tabs>
          <w:tab w:val="left" w:pos="550"/>
        </w:tabs>
        <w:jc w:val="both"/>
        <w:rPr>
          <w:rFonts w:asciiTheme="minorHAnsi" w:hAnsiTheme="minorHAnsi" w:cstheme="minorHAnsi"/>
          <w:b/>
          <w:szCs w:val="22"/>
          <w:u w:val="single"/>
        </w:rPr>
      </w:pPr>
      <w:r w:rsidRPr="00B400B6">
        <w:rPr>
          <w:rFonts w:asciiTheme="minorHAnsi" w:hAnsiTheme="minorHAnsi" w:cstheme="minorHAnsi"/>
          <w:b/>
          <w:szCs w:val="22"/>
          <w:u w:val="single"/>
        </w:rPr>
        <w:t>Principle duties and responsibilities</w:t>
      </w:r>
    </w:p>
    <w:p w14:paraId="16559982" w14:textId="77777777" w:rsidR="0063462E" w:rsidRPr="00B400B6" w:rsidRDefault="0063462E" w:rsidP="00102B0C">
      <w:pPr>
        <w:pStyle w:val="ListParagraph"/>
        <w:numPr>
          <w:ilvl w:val="0"/>
          <w:numId w:val="27"/>
        </w:numPr>
        <w:spacing w:line="240" w:lineRule="auto"/>
        <w:jc w:val="both"/>
        <w:rPr>
          <w:rFonts w:asciiTheme="minorHAnsi" w:hAnsiTheme="minorHAnsi" w:cstheme="minorHAnsi"/>
        </w:rPr>
      </w:pPr>
      <w:r w:rsidRPr="00B400B6">
        <w:rPr>
          <w:rFonts w:asciiTheme="minorHAnsi" w:hAnsiTheme="minorHAnsi" w:cstheme="minorHAnsi"/>
        </w:rPr>
        <w:t>Conduct regular health and safety checks throughout the building including testing of fire alarms, fire equipment, emergency lighting and other H&amp;S checks in accordance with statutory requirements. Then to take a lead on implementing recommendations made in H&amp;S inspection reports.</w:t>
      </w:r>
    </w:p>
    <w:p w14:paraId="4DA0C91C" w14:textId="17B66562" w:rsidR="00E62C16" w:rsidRPr="00B400B6" w:rsidRDefault="00B7288B" w:rsidP="00102B0C">
      <w:pPr>
        <w:pStyle w:val="ListParagraph"/>
        <w:numPr>
          <w:ilvl w:val="0"/>
          <w:numId w:val="27"/>
        </w:numPr>
        <w:spacing w:line="240" w:lineRule="auto"/>
        <w:jc w:val="both"/>
        <w:rPr>
          <w:rFonts w:asciiTheme="minorHAnsi" w:hAnsiTheme="minorHAnsi" w:cstheme="minorHAnsi"/>
        </w:rPr>
      </w:pPr>
      <w:r w:rsidRPr="00B400B6">
        <w:rPr>
          <w:rFonts w:asciiTheme="minorHAnsi" w:hAnsiTheme="minorHAnsi" w:cstheme="minorHAnsi"/>
        </w:rPr>
        <w:t xml:space="preserve">Responsible for the </w:t>
      </w:r>
      <w:r w:rsidR="007E601C" w:rsidRPr="00B400B6">
        <w:rPr>
          <w:rFonts w:asciiTheme="minorHAnsi" w:hAnsiTheme="minorHAnsi" w:cstheme="minorHAnsi"/>
        </w:rPr>
        <w:t xml:space="preserve">basic </w:t>
      </w:r>
      <w:r w:rsidRPr="00B400B6">
        <w:rPr>
          <w:rFonts w:asciiTheme="minorHAnsi" w:hAnsiTheme="minorHAnsi" w:cstheme="minorHAnsi"/>
        </w:rPr>
        <w:t>maintenance, repair, and installation of a range of plumbing and heating systems</w:t>
      </w:r>
    </w:p>
    <w:p w14:paraId="3A07BE79" w14:textId="50FC7ADB" w:rsidR="00B7288B" w:rsidRPr="00B400B6" w:rsidRDefault="00B7288B" w:rsidP="00102B0C">
      <w:pPr>
        <w:pStyle w:val="ListParagraph"/>
        <w:numPr>
          <w:ilvl w:val="0"/>
          <w:numId w:val="27"/>
        </w:numPr>
        <w:spacing w:line="240" w:lineRule="auto"/>
        <w:jc w:val="both"/>
        <w:rPr>
          <w:rFonts w:asciiTheme="minorHAnsi" w:hAnsiTheme="minorHAnsi" w:cstheme="minorHAnsi"/>
        </w:rPr>
      </w:pPr>
      <w:r w:rsidRPr="00B400B6">
        <w:rPr>
          <w:rFonts w:asciiTheme="minorHAnsi" w:hAnsiTheme="minorHAnsi" w:cstheme="minorHAnsi"/>
        </w:rPr>
        <w:t>Undertake routine maintenance throughout Allen Hall including painting &amp; decorating, and carpentry</w:t>
      </w:r>
    </w:p>
    <w:p w14:paraId="16ACF06F" w14:textId="3B9D8E9B" w:rsidR="00B7288B" w:rsidRPr="00B400B6" w:rsidRDefault="00B7288B" w:rsidP="00102B0C">
      <w:pPr>
        <w:pStyle w:val="ListParagraph"/>
        <w:numPr>
          <w:ilvl w:val="0"/>
          <w:numId w:val="27"/>
        </w:numPr>
        <w:spacing w:line="240" w:lineRule="auto"/>
        <w:jc w:val="both"/>
        <w:rPr>
          <w:rFonts w:asciiTheme="minorHAnsi" w:hAnsiTheme="minorHAnsi" w:cstheme="minorHAnsi"/>
        </w:rPr>
      </w:pPr>
      <w:r w:rsidRPr="00B400B6">
        <w:rPr>
          <w:rFonts w:asciiTheme="minorHAnsi" w:hAnsiTheme="minorHAnsi" w:cstheme="minorHAnsi"/>
        </w:rPr>
        <w:t>Tidying and maintaining the garden and external wall areas</w:t>
      </w:r>
    </w:p>
    <w:p w14:paraId="5A55BC0C" w14:textId="728A9BE5" w:rsidR="00B7288B" w:rsidRPr="00B400B6" w:rsidRDefault="00B7288B" w:rsidP="00102B0C">
      <w:pPr>
        <w:pStyle w:val="ListParagraph"/>
        <w:numPr>
          <w:ilvl w:val="0"/>
          <w:numId w:val="27"/>
        </w:numPr>
        <w:spacing w:line="240" w:lineRule="auto"/>
        <w:jc w:val="both"/>
        <w:rPr>
          <w:rFonts w:asciiTheme="minorHAnsi" w:hAnsiTheme="minorHAnsi" w:cstheme="minorHAnsi"/>
        </w:rPr>
      </w:pPr>
      <w:r w:rsidRPr="00B400B6">
        <w:rPr>
          <w:rFonts w:asciiTheme="minorHAnsi" w:hAnsiTheme="minorHAnsi" w:cstheme="minorHAnsi"/>
        </w:rPr>
        <w:t>Plan and organise a maintenance schedule and keep a maintenance log</w:t>
      </w:r>
    </w:p>
    <w:p w14:paraId="1D68CF30" w14:textId="06DF0EE6" w:rsidR="00B7288B" w:rsidRPr="00B400B6" w:rsidRDefault="00B7288B" w:rsidP="00102B0C">
      <w:pPr>
        <w:pStyle w:val="ListParagraph"/>
        <w:numPr>
          <w:ilvl w:val="0"/>
          <w:numId w:val="27"/>
        </w:numPr>
        <w:spacing w:line="240" w:lineRule="auto"/>
        <w:jc w:val="both"/>
        <w:rPr>
          <w:rFonts w:asciiTheme="minorHAnsi" w:hAnsiTheme="minorHAnsi" w:cstheme="minorHAnsi"/>
        </w:rPr>
      </w:pPr>
      <w:r w:rsidRPr="00B400B6">
        <w:rPr>
          <w:rFonts w:asciiTheme="minorHAnsi" w:hAnsiTheme="minorHAnsi" w:cstheme="minorHAnsi"/>
        </w:rPr>
        <w:t>Respond to email reports of maintenance issues from residents and day staff</w:t>
      </w:r>
    </w:p>
    <w:p w14:paraId="4FF48B72" w14:textId="3E42C35E" w:rsidR="00B7288B" w:rsidRPr="00B400B6" w:rsidRDefault="00B7288B" w:rsidP="00102B0C">
      <w:pPr>
        <w:pStyle w:val="ListParagraph"/>
        <w:numPr>
          <w:ilvl w:val="0"/>
          <w:numId w:val="27"/>
        </w:numPr>
        <w:spacing w:line="240" w:lineRule="auto"/>
        <w:jc w:val="both"/>
        <w:rPr>
          <w:rFonts w:asciiTheme="minorHAnsi" w:hAnsiTheme="minorHAnsi" w:cstheme="minorHAnsi"/>
        </w:rPr>
      </w:pPr>
      <w:r w:rsidRPr="00B400B6">
        <w:rPr>
          <w:rFonts w:asciiTheme="minorHAnsi" w:hAnsiTheme="minorHAnsi" w:cstheme="minorHAnsi"/>
        </w:rPr>
        <w:t>Conduct basic external maintenance, including clearing accessible flat roof areas, gutters and rainwater dispersal systems.</w:t>
      </w:r>
    </w:p>
    <w:p w14:paraId="6C27AFC2" w14:textId="246A7042" w:rsidR="00B7288B" w:rsidRPr="00B400B6" w:rsidRDefault="00B7288B" w:rsidP="00102B0C">
      <w:pPr>
        <w:pStyle w:val="ListParagraph"/>
        <w:numPr>
          <w:ilvl w:val="0"/>
          <w:numId w:val="27"/>
        </w:numPr>
        <w:spacing w:after="0" w:line="240" w:lineRule="auto"/>
        <w:jc w:val="both"/>
        <w:rPr>
          <w:rFonts w:asciiTheme="minorHAnsi" w:hAnsiTheme="minorHAnsi" w:cstheme="minorHAnsi"/>
        </w:rPr>
      </w:pPr>
      <w:r w:rsidRPr="00B400B6">
        <w:rPr>
          <w:rFonts w:asciiTheme="minorHAnsi" w:hAnsiTheme="minorHAnsi" w:cstheme="minorHAnsi"/>
        </w:rPr>
        <w:t xml:space="preserve">Liaise in a proactive manner with </w:t>
      </w:r>
      <w:r w:rsidR="00B94050" w:rsidRPr="00B400B6">
        <w:rPr>
          <w:rFonts w:asciiTheme="minorHAnsi" w:hAnsiTheme="minorHAnsi" w:cstheme="minorHAnsi"/>
        </w:rPr>
        <w:t>authorised contract</w:t>
      </w:r>
      <w:r w:rsidR="00E62C16" w:rsidRPr="00B400B6">
        <w:rPr>
          <w:rFonts w:asciiTheme="minorHAnsi" w:hAnsiTheme="minorHAnsi" w:cstheme="minorHAnsi"/>
        </w:rPr>
        <w:t>or</w:t>
      </w:r>
      <w:r w:rsidR="00B94050" w:rsidRPr="00B400B6">
        <w:rPr>
          <w:rFonts w:asciiTheme="minorHAnsi" w:hAnsiTheme="minorHAnsi" w:cstheme="minorHAnsi"/>
        </w:rPr>
        <w:t>s and tradesmen</w:t>
      </w:r>
      <w:r w:rsidRPr="00B400B6">
        <w:rPr>
          <w:rFonts w:asciiTheme="minorHAnsi" w:hAnsiTheme="minorHAnsi" w:cstheme="minorHAnsi"/>
        </w:rPr>
        <w:t xml:space="preserve"> and be available to supervise their work on site </w:t>
      </w:r>
    </w:p>
    <w:p w14:paraId="5A859DA3" w14:textId="77777777" w:rsidR="00B7288B" w:rsidRPr="00B400B6" w:rsidRDefault="00B7288B" w:rsidP="00102B0C">
      <w:pPr>
        <w:pStyle w:val="ListParagraph"/>
        <w:numPr>
          <w:ilvl w:val="0"/>
          <w:numId w:val="27"/>
        </w:numPr>
        <w:spacing w:line="240" w:lineRule="auto"/>
        <w:jc w:val="both"/>
        <w:rPr>
          <w:rFonts w:asciiTheme="minorHAnsi" w:hAnsiTheme="minorHAnsi" w:cstheme="minorHAnsi"/>
        </w:rPr>
      </w:pPr>
      <w:r w:rsidRPr="00B400B6">
        <w:rPr>
          <w:rFonts w:asciiTheme="minorHAnsi" w:hAnsiTheme="minorHAnsi" w:cstheme="minorHAnsi"/>
        </w:rPr>
        <w:t>Manages and monitors the inventory of maintenance supplies and equipment</w:t>
      </w:r>
    </w:p>
    <w:p w14:paraId="4E5C40BD" w14:textId="7DBB0882" w:rsidR="00B7288B" w:rsidRPr="00B400B6" w:rsidRDefault="00B7288B" w:rsidP="00102B0C">
      <w:pPr>
        <w:pStyle w:val="ListParagraph"/>
        <w:numPr>
          <w:ilvl w:val="0"/>
          <w:numId w:val="27"/>
        </w:numPr>
        <w:spacing w:line="240" w:lineRule="auto"/>
        <w:jc w:val="both"/>
        <w:rPr>
          <w:rFonts w:asciiTheme="minorHAnsi" w:hAnsiTheme="minorHAnsi" w:cstheme="minorHAnsi"/>
        </w:rPr>
      </w:pPr>
      <w:r w:rsidRPr="00B400B6">
        <w:rPr>
          <w:rFonts w:asciiTheme="minorHAnsi" w:hAnsiTheme="minorHAnsi" w:cstheme="minorHAnsi"/>
        </w:rPr>
        <w:t>Move furniture within the building as required</w:t>
      </w:r>
      <w:r w:rsidR="008E7261" w:rsidRPr="00B400B6">
        <w:rPr>
          <w:rFonts w:asciiTheme="minorHAnsi" w:hAnsiTheme="minorHAnsi" w:cstheme="minorHAnsi"/>
        </w:rPr>
        <w:t xml:space="preserve"> including lifting items up</w:t>
      </w:r>
      <w:r w:rsidR="00DF62B6">
        <w:rPr>
          <w:rFonts w:asciiTheme="minorHAnsi" w:hAnsiTheme="minorHAnsi" w:cstheme="minorHAnsi"/>
        </w:rPr>
        <w:t xml:space="preserve"> </w:t>
      </w:r>
      <w:r w:rsidR="008E7261" w:rsidRPr="00B400B6">
        <w:rPr>
          <w:rFonts w:asciiTheme="minorHAnsi" w:hAnsiTheme="minorHAnsi" w:cstheme="minorHAnsi"/>
        </w:rPr>
        <w:t>stairs</w:t>
      </w:r>
    </w:p>
    <w:p w14:paraId="79C39FB8" w14:textId="76839691" w:rsidR="00B7288B" w:rsidRPr="00B400B6" w:rsidRDefault="00B7288B" w:rsidP="00102B0C">
      <w:pPr>
        <w:pStyle w:val="ListParagraph"/>
        <w:numPr>
          <w:ilvl w:val="0"/>
          <w:numId w:val="27"/>
        </w:numPr>
        <w:spacing w:line="240" w:lineRule="auto"/>
        <w:jc w:val="both"/>
        <w:rPr>
          <w:rFonts w:asciiTheme="minorHAnsi" w:hAnsiTheme="minorHAnsi" w:cstheme="minorHAnsi"/>
        </w:rPr>
      </w:pPr>
      <w:r w:rsidRPr="00B400B6">
        <w:rPr>
          <w:rFonts w:asciiTheme="minorHAnsi" w:hAnsiTheme="minorHAnsi" w:cstheme="minorHAnsi"/>
        </w:rPr>
        <w:t>Setting up chairs and tables for meetings, exams or events</w:t>
      </w:r>
    </w:p>
    <w:p w14:paraId="22E446C9" w14:textId="69869E9D" w:rsidR="00B7288B" w:rsidRPr="00B400B6" w:rsidRDefault="00B7288B" w:rsidP="00102B0C">
      <w:pPr>
        <w:pStyle w:val="ListParagraph"/>
        <w:numPr>
          <w:ilvl w:val="0"/>
          <w:numId w:val="27"/>
        </w:numPr>
        <w:spacing w:line="240" w:lineRule="auto"/>
        <w:jc w:val="both"/>
        <w:rPr>
          <w:rFonts w:asciiTheme="minorHAnsi" w:hAnsiTheme="minorHAnsi" w:cstheme="minorHAnsi"/>
        </w:rPr>
      </w:pPr>
      <w:r w:rsidRPr="00B400B6">
        <w:rPr>
          <w:rFonts w:asciiTheme="minorHAnsi" w:hAnsiTheme="minorHAnsi" w:cstheme="minorHAnsi"/>
        </w:rPr>
        <w:t>Order and collect materials from local and online suppliers in order to carry out duties</w:t>
      </w:r>
    </w:p>
    <w:p w14:paraId="7F5250CF" w14:textId="5145E954" w:rsidR="00B7288B" w:rsidRPr="00B400B6" w:rsidRDefault="00B7288B" w:rsidP="00102B0C">
      <w:pPr>
        <w:pStyle w:val="ListParagraph"/>
        <w:numPr>
          <w:ilvl w:val="0"/>
          <w:numId w:val="27"/>
        </w:numPr>
        <w:spacing w:line="240" w:lineRule="auto"/>
        <w:jc w:val="both"/>
        <w:rPr>
          <w:rFonts w:asciiTheme="minorHAnsi" w:hAnsiTheme="minorHAnsi" w:cstheme="minorHAnsi"/>
        </w:rPr>
      </w:pPr>
      <w:r w:rsidRPr="00B400B6">
        <w:rPr>
          <w:rFonts w:asciiTheme="minorHAnsi" w:hAnsiTheme="minorHAnsi" w:cstheme="minorHAnsi"/>
        </w:rPr>
        <w:t>Keep workshop and maintenance stores in an orderly and compliant condition.</w:t>
      </w:r>
    </w:p>
    <w:p w14:paraId="7DDE35DB" w14:textId="367D069B" w:rsidR="008E7261" w:rsidRPr="00B400B6" w:rsidRDefault="008E7261" w:rsidP="00102B0C">
      <w:pPr>
        <w:pStyle w:val="ListParagraph"/>
        <w:numPr>
          <w:ilvl w:val="0"/>
          <w:numId w:val="27"/>
        </w:numPr>
        <w:spacing w:after="0" w:line="240" w:lineRule="auto"/>
        <w:jc w:val="both"/>
        <w:rPr>
          <w:rFonts w:asciiTheme="minorHAnsi" w:hAnsiTheme="minorHAnsi" w:cstheme="minorHAnsi"/>
          <w:i/>
          <w:u w:val="single"/>
        </w:rPr>
      </w:pPr>
      <w:r w:rsidRPr="00B400B6">
        <w:rPr>
          <w:rFonts w:asciiTheme="minorHAnsi" w:hAnsiTheme="minorHAnsi" w:cstheme="minorHAnsi"/>
          <w:shd w:val="clear" w:color="auto" w:fill="FFFFFF"/>
        </w:rPr>
        <w:t xml:space="preserve">Ensure all tools are maintained and kept securely </w:t>
      </w:r>
    </w:p>
    <w:p w14:paraId="134376AB" w14:textId="77777777" w:rsidR="008F76E3" w:rsidRPr="00D8388C" w:rsidRDefault="008F76E3" w:rsidP="008F76E3">
      <w:pPr>
        <w:numPr>
          <w:ilvl w:val="0"/>
          <w:numId w:val="27"/>
        </w:numPr>
        <w:jc w:val="both"/>
        <w:rPr>
          <w:rFonts w:ascii="Calibri" w:hAnsi="Calibri"/>
          <w:szCs w:val="22"/>
        </w:rPr>
      </w:pPr>
      <w:r w:rsidRPr="00D8388C">
        <w:rPr>
          <w:rFonts w:ascii="Calibri" w:hAnsi="Calibri"/>
          <w:szCs w:val="22"/>
        </w:rPr>
        <w:t>Supporting the domestic staff</w:t>
      </w:r>
      <w:r>
        <w:rPr>
          <w:rFonts w:ascii="Calibri" w:hAnsi="Calibri"/>
          <w:szCs w:val="22"/>
        </w:rPr>
        <w:t xml:space="preserve"> with</w:t>
      </w:r>
      <w:r w:rsidRPr="00D8388C">
        <w:rPr>
          <w:rFonts w:ascii="Calibri" w:hAnsi="Calibri"/>
          <w:szCs w:val="22"/>
        </w:rPr>
        <w:t xml:space="preserve"> delivering the laundr</w:t>
      </w:r>
      <w:r>
        <w:rPr>
          <w:rFonts w:ascii="Calibri" w:hAnsi="Calibri"/>
          <w:szCs w:val="22"/>
        </w:rPr>
        <w:t>y</w:t>
      </w:r>
    </w:p>
    <w:p w14:paraId="41516A25" w14:textId="032C8BBF" w:rsidR="00714B1D" w:rsidRPr="00B400B6" w:rsidRDefault="00714B1D" w:rsidP="00102B0C">
      <w:pPr>
        <w:pStyle w:val="ListParagraph"/>
        <w:numPr>
          <w:ilvl w:val="0"/>
          <w:numId w:val="27"/>
        </w:numPr>
        <w:spacing w:line="240" w:lineRule="auto"/>
        <w:jc w:val="both"/>
        <w:rPr>
          <w:rFonts w:asciiTheme="minorHAnsi" w:hAnsiTheme="minorHAnsi" w:cstheme="minorHAnsi"/>
        </w:rPr>
      </w:pPr>
      <w:r w:rsidRPr="00B400B6">
        <w:rPr>
          <w:rFonts w:asciiTheme="minorHAnsi" w:hAnsiTheme="minorHAnsi" w:cstheme="minorHAnsi"/>
        </w:rPr>
        <w:t>Sweep and mop down all staircases including main staircase once a week</w:t>
      </w:r>
    </w:p>
    <w:p w14:paraId="4C767095" w14:textId="2FC546F1" w:rsidR="00714B1D" w:rsidRPr="00B400B6" w:rsidRDefault="00714B1D" w:rsidP="00102B0C">
      <w:pPr>
        <w:pStyle w:val="ListParagraph"/>
        <w:numPr>
          <w:ilvl w:val="0"/>
          <w:numId w:val="27"/>
        </w:numPr>
        <w:spacing w:line="240" w:lineRule="auto"/>
        <w:jc w:val="both"/>
        <w:rPr>
          <w:rFonts w:asciiTheme="minorHAnsi" w:hAnsiTheme="minorHAnsi" w:cstheme="minorHAnsi"/>
        </w:rPr>
      </w:pPr>
      <w:r w:rsidRPr="00B400B6">
        <w:rPr>
          <w:rFonts w:asciiTheme="minorHAnsi" w:hAnsiTheme="minorHAnsi" w:cstheme="minorHAnsi"/>
        </w:rPr>
        <w:t>Hoover and mop all corridors and ground floor areas, once a week or more frequently as required</w:t>
      </w:r>
    </w:p>
    <w:p w14:paraId="0A409BDB" w14:textId="435FFB83" w:rsidR="00B7288B" w:rsidRPr="00B400B6" w:rsidRDefault="00E62C16" w:rsidP="00102B0C">
      <w:pPr>
        <w:pStyle w:val="ListParagraph"/>
        <w:numPr>
          <w:ilvl w:val="0"/>
          <w:numId w:val="27"/>
        </w:numPr>
        <w:spacing w:line="240" w:lineRule="auto"/>
        <w:jc w:val="both"/>
        <w:rPr>
          <w:rFonts w:asciiTheme="minorHAnsi" w:hAnsiTheme="minorHAnsi" w:cstheme="minorHAnsi"/>
          <w:szCs w:val="24"/>
        </w:rPr>
      </w:pPr>
      <w:r w:rsidRPr="00B400B6">
        <w:rPr>
          <w:rFonts w:asciiTheme="minorHAnsi" w:hAnsiTheme="minorHAnsi" w:cstheme="minorHAnsi"/>
        </w:rPr>
        <w:t xml:space="preserve">Supervising </w:t>
      </w:r>
      <w:r w:rsidR="00B7288B" w:rsidRPr="00B400B6">
        <w:rPr>
          <w:rFonts w:asciiTheme="minorHAnsi" w:hAnsiTheme="minorHAnsi" w:cstheme="minorHAnsi"/>
        </w:rPr>
        <w:t>the work of the maintenance team</w:t>
      </w:r>
    </w:p>
    <w:p w14:paraId="08880764" w14:textId="77777777" w:rsidR="008F76E3" w:rsidRDefault="00714B1D" w:rsidP="008F76E3">
      <w:pPr>
        <w:pStyle w:val="ListParagraph"/>
        <w:numPr>
          <w:ilvl w:val="0"/>
          <w:numId w:val="27"/>
        </w:numPr>
        <w:spacing w:line="240" w:lineRule="auto"/>
        <w:jc w:val="both"/>
        <w:rPr>
          <w:rFonts w:asciiTheme="minorHAnsi" w:hAnsiTheme="minorHAnsi" w:cstheme="minorHAnsi"/>
        </w:rPr>
      </w:pPr>
      <w:r w:rsidRPr="00B400B6">
        <w:rPr>
          <w:rFonts w:asciiTheme="minorHAnsi" w:hAnsiTheme="minorHAnsi" w:cstheme="minorHAnsi"/>
        </w:rPr>
        <w:t>Meet with the Domestic Bursar weekly to update on work</w:t>
      </w:r>
      <w:r w:rsidR="00165321">
        <w:rPr>
          <w:rFonts w:asciiTheme="minorHAnsi" w:hAnsiTheme="minorHAnsi" w:cstheme="minorHAnsi"/>
        </w:rPr>
        <w:t>s</w:t>
      </w:r>
    </w:p>
    <w:p w14:paraId="5E583997" w14:textId="0E8B2F70" w:rsidR="008F76E3" w:rsidRPr="00B400B6" w:rsidRDefault="008F76E3" w:rsidP="008F76E3">
      <w:pPr>
        <w:pStyle w:val="ListParagraph"/>
        <w:numPr>
          <w:ilvl w:val="0"/>
          <w:numId w:val="27"/>
        </w:numPr>
        <w:spacing w:after="0" w:line="240" w:lineRule="auto"/>
        <w:ind w:left="357" w:hanging="357"/>
        <w:jc w:val="both"/>
        <w:rPr>
          <w:rFonts w:asciiTheme="minorHAnsi" w:hAnsiTheme="minorHAnsi" w:cstheme="minorHAnsi"/>
        </w:rPr>
      </w:pPr>
      <w:r w:rsidRPr="00B400B6">
        <w:rPr>
          <w:rFonts w:asciiTheme="minorHAnsi" w:hAnsiTheme="minorHAnsi" w:cstheme="minorHAnsi"/>
        </w:rPr>
        <w:t>Undertake any necessary training required</w:t>
      </w:r>
    </w:p>
    <w:p w14:paraId="689A349A" w14:textId="54A39E17" w:rsidR="008F76E3" w:rsidRDefault="008F76E3" w:rsidP="008F76E3">
      <w:pPr>
        <w:numPr>
          <w:ilvl w:val="0"/>
          <w:numId w:val="27"/>
        </w:numPr>
        <w:ind w:left="357" w:hanging="357"/>
        <w:jc w:val="both"/>
        <w:rPr>
          <w:rFonts w:ascii="Calibri" w:hAnsi="Calibri"/>
          <w:szCs w:val="22"/>
        </w:rPr>
      </w:pPr>
      <w:r>
        <w:rPr>
          <w:rFonts w:ascii="Calibri" w:hAnsi="Calibri"/>
          <w:szCs w:val="22"/>
        </w:rPr>
        <w:t>Undertake o</w:t>
      </w:r>
      <w:r w:rsidRPr="00D8388C">
        <w:rPr>
          <w:rFonts w:ascii="Calibri" w:hAnsi="Calibri"/>
          <w:szCs w:val="22"/>
        </w:rPr>
        <w:t>ther ad hoc duties as required</w:t>
      </w:r>
    </w:p>
    <w:p w14:paraId="4FACF724" w14:textId="79A62EB8" w:rsidR="00165321" w:rsidRPr="008F76E3" w:rsidRDefault="00165321" w:rsidP="008F76E3">
      <w:pPr>
        <w:jc w:val="both"/>
        <w:rPr>
          <w:rStyle w:val="Heading2Char"/>
          <w:rFonts w:asciiTheme="minorHAnsi" w:eastAsia="Calibri" w:hAnsiTheme="minorHAnsi" w:cstheme="minorHAnsi"/>
          <w:b w:val="0"/>
          <w:bCs w:val="0"/>
          <w:i w:val="0"/>
          <w:iCs w:val="0"/>
          <w:sz w:val="22"/>
          <w:szCs w:val="22"/>
        </w:rPr>
      </w:pPr>
    </w:p>
    <w:p w14:paraId="0AE0CD0A" w14:textId="785428C5" w:rsidR="00165321" w:rsidRPr="007F51A3" w:rsidRDefault="00165321" w:rsidP="00165321">
      <w:pPr>
        <w:pStyle w:val="NoSpacing"/>
        <w:jc w:val="both"/>
        <w:rPr>
          <w:rFonts w:asciiTheme="minorHAnsi" w:hAnsiTheme="minorHAnsi" w:cstheme="minorHAnsi"/>
          <w:b/>
          <w:bCs/>
          <w:i/>
          <w:u w:val="single"/>
          <w:lang w:val="en-US"/>
        </w:rPr>
      </w:pPr>
      <w:r w:rsidRPr="007F51A3">
        <w:rPr>
          <w:rStyle w:val="Heading2Char"/>
          <w:rFonts w:asciiTheme="minorHAnsi" w:eastAsia="Calibri" w:hAnsiTheme="minorHAnsi" w:cstheme="minorHAnsi"/>
          <w:i w:val="0"/>
          <w:sz w:val="22"/>
          <w:szCs w:val="22"/>
          <w:u w:val="single"/>
        </w:rPr>
        <w:t>Our Values</w:t>
      </w:r>
      <w:r w:rsidRPr="007F51A3">
        <w:rPr>
          <w:rFonts w:asciiTheme="minorHAnsi" w:hAnsiTheme="minorHAnsi" w:cstheme="minorHAnsi"/>
          <w:b/>
          <w:bCs/>
          <w:i/>
          <w:u w:val="single"/>
          <w:lang w:val="en-US"/>
        </w:rPr>
        <w:t xml:space="preserve"> </w:t>
      </w:r>
    </w:p>
    <w:p w14:paraId="6D26C1FC" w14:textId="77777777" w:rsidR="00165321" w:rsidRPr="000477A8" w:rsidRDefault="00165321" w:rsidP="00165321">
      <w:pPr>
        <w:pStyle w:val="NoSpacing"/>
        <w:jc w:val="both"/>
        <w:rPr>
          <w:rFonts w:asciiTheme="minorHAnsi" w:hAnsiTheme="minorHAnsi" w:cstheme="minorHAnsi"/>
          <w:iCs/>
          <w:u w:val="single"/>
        </w:rPr>
      </w:pPr>
    </w:p>
    <w:p w14:paraId="02ECDA16" w14:textId="77777777" w:rsidR="00165321" w:rsidRPr="000477A8" w:rsidRDefault="00165321" w:rsidP="00165321">
      <w:pPr>
        <w:pStyle w:val="NoSpacing"/>
        <w:jc w:val="both"/>
        <w:rPr>
          <w:rFonts w:asciiTheme="minorHAnsi" w:hAnsiTheme="minorHAnsi" w:cstheme="minorHAnsi"/>
          <w:lang w:val="en-US"/>
        </w:rPr>
      </w:pPr>
      <w:r w:rsidRPr="000477A8">
        <w:rPr>
          <w:rFonts w:asciiTheme="minorHAnsi" w:hAnsiTheme="minorHAnsi" w:cstheme="minorHAnsi"/>
          <w:lang w:val="en-US"/>
        </w:rPr>
        <w:t xml:space="preserve">Catholic social teaching covers all </w:t>
      </w:r>
      <w:r>
        <w:rPr>
          <w:rFonts w:asciiTheme="minorHAnsi" w:hAnsiTheme="minorHAnsi" w:cstheme="minorHAnsi"/>
          <w:lang w:val="en-US"/>
        </w:rPr>
        <w:t>aspects</w:t>
      </w:r>
      <w:r w:rsidRPr="000477A8">
        <w:rPr>
          <w:rFonts w:asciiTheme="minorHAnsi" w:hAnsiTheme="minorHAnsi" w:cstheme="minorHAnsi"/>
          <w:lang w:val="en-US"/>
        </w:rPr>
        <w:t xml:space="preserve"> of life, whether economic, political, personal or spiritual. At the heart of Catholic social teaching are the four ethical values of love, truth, justice, and freedom. </w:t>
      </w:r>
    </w:p>
    <w:p w14:paraId="53772315" w14:textId="77777777" w:rsidR="00165321" w:rsidRPr="000477A8" w:rsidRDefault="00165321" w:rsidP="00165321">
      <w:pPr>
        <w:pStyle w:val="NoSpacing"/>
        <w:jc w:val="both"/>
        <w:rPr>
          <w:rFonts w:asciiTheme="minorHAnsi" w:hAnsiTheme="minorHAnsi" w:cstheme="minorHAnsi"/>
          <w:lang w:val="en-US"/>
        </w:rPr>
      </w:pPr>
    </w:p>
    <w:p w14:paraId="1C89B31A" w14:textId="77777777" w:rsidR="00165321" w:rsidRPr="000477A8" w:rsidRDefault="00165321" w:rsidP="00165321">
      <w:pPr>
        <w:pStyle w:val="NoSpacing"/>
        <w:jc w:val="both"/>
        <w:rPr>
          <w:rFonts w:asciiTheme="minorHAnsi" w:hAnsiTheme="minorHAnsi" w:cstheme="minorHAnsi"/>
          <w:lang w:val="en-US"/>
        </w:rPr>
      </w:pPr>
      <w:r w:rsidRPr="000477A8">
        <w:rPr>
          <w:rFonts w:asciiTheme="minorHAnsi" w:hAnsiTheme="minorHAnsi" w:cstheme="minorHAnsi"/>
          <w:lang w:val="en-US"/>
        </w:rPr>
        <w:t xml:space="preserve">We </w:t>
      </w:r>
      <w:r>
        <w:rPr>
          <w:rFonts w:asciiTheme="minorHAnsi" w:hAnsiTheme="minorHAnsi" w:cstheme="minorHAnsi"/>
          <w:lang w:val="en-US"/>
        </w:rPr>
        <w:t>are</w:t>
      </w:r>
      <w:r w:rsidRPr="000477A8">
        <w:rPr>
          <w:rFonts w:asciiTheme="minorHAnsi" w:hAnsiTheme="minorHAnsi" w:cstheme="minorHAnsi"/>
          <w:lang w:val="en-US"/>
        </w:rPr>
        <w:t xml:space="preserve"> person</w:t>
      </w:r>
      <w:r>
        <w:rPr>
          <w:rFonts w:asciiTheme="minorHAnsi" w:hAnsiTheme="minorHAnsi" w:cstheme="minorHAnsi"/>
          <w:lang w:val="en-US"/>
        </w:rPr>
        <w:t>-</w:t>
      </w:r>
      <w:r w:rsidRPr="000477A8">
        <w:rPr>
          <w:rFonts w:asciiTheme="minorHAnsi" w:hAnsiTheme="minorHAnsi" w:cstheme="minorHAnsi"/>
          <w:lang w:val="en-US"/>
        </w:rPr>
        <w:t>centered and</w:t>
      </w:r>
      <w:r>
        <w:rPr>
          <w:rFonts w:asciiTheme="minorHAnsi" w:hAnsiTheme="minorHAnsi" w:cstheme="minorHAnsi"/>
          <w:lang w:val="en-US"/>
        </w:rPr>
        <w:t xml:space="preserve"> so we</w:t>
      </w:r>
      <w:r w:rsidRPr="000477A8">
        <w:rPr>
          <w:rFonts w:asciiTheme="minorHAnsi" w:hAnsiTheme="minorHAnsi" w:cstheme="minorHAnsi"/>
          <w:lang w:val="en-US"/>
        </w:rPr>
        <w:t xml:space="preserve"> place human dignity at </w:t>
      </w:r>
      <w:r>
        <w:rPr>
          <w:rFonts w:asciiTheme="minorHAnsi" w:hAnsiTheme="minorHAnsi" w:cstheme="minorHAnsi"/>
          <w:lang w:val="en-US"/>
        </w:rPr>
        <w:t xml:space="preserve">the heart of all that we do. </w:t>
      </w:r>
      <w:r w:rsidRPr="000477A8">
        <w:rPr>
          <w:rFonts w:asciiTheme="minorHAnsi" w:hAnsiTheme="minorHAnsi" w:cstheme="minorHAnsi"/>
          <w:lang w:val="en-US"/>
        </w:rPr>
        <w:t xml:space="preserve"> We strive to take a holistic approach to the development of our people so that we may better serve the functions of our church. </w:t>
      </w:r>
    </w:p>
    <w:p w14:paraId="69A8A816" w14:textId="77777777" w:rsidR="00165321" w:rsidRPr="000477A8" w:rsidRDefault="00165321" w:rsidP="00165321">
      <w:pPr>
        <w:pStyle w:val="NoSpacing"/>
        <w:jc w:val="both"/>
        <w:rPr>
          <w:rFonts w:asciiTheme="minorHAnsi" w:hAnsiTheme="minorHAnsi" w:cstheme="minorHAnsi"/>
          <w:lang w:val="en-US"/>
        </w:rPr>
      </w:pPr>
    </w:p>
    <w:p w14:paraId="5D1DE570" w14:textId="77777777" w:rsidR="00165321" w:rsidRDefault="00165321" w:rsidP="00165321">
      <w:pPr>
        <w:pStyle w:val="NoSpacing"/>
        <w:jc w:val="both"/>
        <w:rPr>
          <w:rFonts w:asciiTheme="minorHAnsi" w:hAnsiTheme="minorHAnsi" w:cstheme="minorHAnsi"/>
          <w:iCs/>
        </w:rPr>
      </w:pPr>
    </w:p>
    <w:p w14:paraId="27067611" w14:textId="77777777" w:rsidR="00102B0C" w:rsidRDefault="00102B0C" w:rsidP="00165321">
      <w:pPr>
        <w:pStyle w:val="NoSpacing"/>
        <w:jc w:val="both"/>
        <w:rPr>
          <w:rFonts w:asciiTheme="minorHAnsi" w:hAnsiTheme="minorHAnsi" w:cstheme="minorHAnsi"/>
          <w:iCs/>
        </w:rPr>
      </w:pPr>
    </w:p>
    <w:p w14:paraId="06454450" w14:textId="063B2BA8" w:rsidR="00165321" w:rsidRPr="00D240BE" w:rsidRDefault="00165321" w:rsidP="00165321">
      <w:pPr>
        <w:pStyle w:val="NoSpacing"/>
        <w:jc w:val="both"/>
        <w:rPr>
          <w:rFonts w:asciiTheme="minorHAnsi" w:hAnsiTheme="minorHAnsi" w:cstheme="minorHAnsi"/>
          <w:iCs/>
        </w:rPr>
      </w:pPr>
      <w:r w:rsidRPr="00D240BE">
        <w:rPr>
          <w:rFonts w:asciiTheme="minorHAnsi" w:hAnsiTheme="minorHAnsi" w:cstheme="minorHAnsi"/>
          <w:iCs/>
        </w:rPr>
        <w:t xml:space="preserve">Our core values are </w:t>
      </w:r>
      <w:r w:rsidRPr="00D240BE">
        <w:rPr>
          <w:rFonts w:asciiTheme="minorHAnsi" w:hAnsiTheme="minorHAnsi" w:cstheme="minorHAnsi"/>
          <w:b/>
          <w:bCs/>
          <w:iCs/>
        </w:rPr>
        <w:t>Competence, Reliability, Honesty, Perseverance and Love</w:t>
      </w:r>
    </w:p>
    <w:p w14:paraId="2A5A6F41" w14:textId="77777777" w:rsidR="00165321" w:rsidRPr="00D240BE" w:rsidRDefault="00165321" w:rsidP="00165321">
      <w:pPr>
        <w:pStyle w:val="NoSpacing"/>
        <w:jc w:val="both"/>
        <w:rPr>
          <w:rFonts w:asciiTheme="minorHAnsi" w:hAnsiTheme="minorHAnsi" w:cstheme="minorHAnsi"/>
          <w:iCs/>
          <w:u w:val="single"/>
        </w:rPr>
      </w:pPr>
    </w:p>
    <w:p w14:paraId="6A6AE14F" w14:textId="77777777" w:rsidR="00165321" w:rsidRPr="00D240BE" w:rsidRDefault="00165321" w:rsidP="00165321">
      <w:pPr>
        <w:pStyle w:val="NoSpacing"/>
        <w:jc w:val="both"/>
        <w:rPr>
          <w:rFonts w:asciiTheme="minorHAnsi" w:hAnsiTheme="minorHAnsi" w:cstheme="minorHAnsi"/>
          <w:b/>
          <w:bCs/>
          <w:iCs/>
        </w:rPr>
      </w:pPr>
      <w:r w:rsidRPr="00D240BE">
        <w:rPr>
          <w:rFonts w:asciiTheme="minorHAnsi" w:hAnsiTheme="minorHAnsi" w:cstheme="minorHAnsi"/>
          <w:b/>
          <w:bCs/>
          <w:iCs/>
        </w:rPr>
        <w:t>Competence</w:t>
      </w:r>
    </w:p>
    <w:p w14:paraId="21528598" w14:textId="77777777" w:rsidR="00165321" w:rsidRPr="00D240BE" w:rsidRDefault="00165321" w:rsidP="00165321">
      <w:pPr>
        <w:pStyle w:val="NoSpacing"/>
        <w:jc w:val="both"/>
        <w:rPr>
          <w:rFonts w:asciiTheme="minorHAnsi" w:hAnsiTheme="minorHAnsi" w:cstheme="minorHAnsi"/>
          <w:iCs/>
        </w:rPr>
      </w:pPr>
      <w:r w:rsidRPr="00D240BE">
        <w:rPr>
          <w:rFonts w:asciiTheme="minorHAnsi" w:hAnsiTheme="minorHAnsi" w:cstheme="minorHAnsi"/>
          <w:iCs/>
        </w:rPr>
        <w:t xml:space="preserve">We strive for excellence by continually developing the knowledge, skills, and expertise needed to best support our parishes, agencies, and schools </w:t>
      </w:r>
    </w:p>
    <w:p w14:paraId="75DBCF4A" w14:textId="77777777" w:rsidR="00165321" w:rsidRPr="00D240BE" w:rsidRDefault="00165321" w:rsidP="00165321">
      <w:pPr>
        <w:pStyle w:val="NoSpacing"/>
        <w:jc w:val="both"/>
        <w:rPr>
          <w:rFonts w:asciiTheme="minorHAnsi" w:hAnsiTheme="minorHAnsi" w:cstheme="minorHAnsi"/>
          <w:iCs/>
          <w:u w:val="single"/>
        </w:rPr>
      </w:pPr>
    </w:p>
    <w:p w14:paraId="0CAC3722" w14:textId="77777777" w:rsidR="00165321" w:rsidRPr="00D240BE" w:rsidRDefault="00165321" w:rsidP="00165321">
      <w:pPr>
        <w:pStyle w:val="NoSpacing"/>
        <w:jc w:val="both"/>
        <w:rPr>
          <w:rFonts w:asciiTheme="minorHAnsi" w:hAnsiTheme="minorHAnsi" w:cstheme="minorHAnsi"/>
          <w:b/>
          <w:bCs/>
          <w:iCs/>
        </w:rPr>
      </w:pPr>
      <w:r w:rsidRPr="00D240BE">
        <w:rPr>
          <w:rFonts w:asciiTheme="minorHAnsi" w:hAnsiTheme="minorHAnsi" w:cstheme="minorHAnsi"/>
          <w:b/>
          <w:bCs/>
          <w:iCs/>
        </w:rPr>
        <w:t>Reliability</w:t>
      </w:r>
    </w:p>
    <w:p w14:paraId="45CBC089" w14:textId="77777777" w:rsidR="00165321" w:rsidRPr="00D240BE" w:rsidRDefault="00165321" w:rsidP="00165321">
      <w:pPr>
        <w:pStyle w:val="NoSpacing"/>
        <w:jc w:val="both"/>
        <w:rPr>
          <w:rFonts w:asciiTheme="minorHAnsi" w:hAnsiTheme="minorHAnsi" w:cstheme="minorHAnsi"/>
          <w:iCs/>
        </w:rPr>
      </w:pPr>
      <w:r w:rsidRPr="00D240BE">
        <w:rPr>
          <w:rFonts w:asciiTheme="minorHAnsi" w:hAnsiTheme="minorHAnsi" w:cstheme="minorHAnsi"/>
          <w:iCs/>
        </w:rPr>
        <w:t xml:space="preserve">We deliver consistent, high-quality service and can be trusted to fulfil our commitments, making a meaningful difference to those we serve. </w:t>
      </w:r>
    </w:p>
    <w:p w14:paraId="61AF6E82" w14:textId="77777777" w:rsidR="00165321" w:rsidRPr="00D240BE" w:rsidRDefault="00165321" w:rsidP="00165321">
      <w:pPr>
        <w:pStyle w:val="NoSpacing"/>
        <w:jc w:val="both"/>
        <w:rPr>
          <w:rFonts w:asciiTheme="minorHAnsi" w:hAnsiTheme="minorHAnsi" w:cstheme="minorHAnsi"/>
          <w:iCs/>
          <w:u w:val="single"/>
        </w:rPr>
      </w:pPr>
    </w:p>
    <w:p w14:paraId="222F6CB6" w14:textId="77777777" w:rsidR="00165321" w:rsidRPr="00D240BE" w:rsidRDefault="00165321" w:rsidP="00165321">
      <w:pPr>
        <w:pStyle w:val="NoSpacing"/>
        <w:jc w:val="both"/>
        <w:rPr>
          <w:rFonts w:asciiTheme="minorHAnsi" w:hAnsiTheme="minorHAnsi" w:cstheme="minorHAnsi"/>
          <w:b/>
          <w:bCs/>
          <w:iCs/>
        </w:rPr>
      </w:pPr>
      <w:r w:rsidRPr="00D240BE">
        <w:rPr>
          <w:rFonts w:asciiTheme="minorHAnsi" w:hAnsiTheme="minorHAnsi" w:cstheme="minorHAnsi"/>
          <w:b/>
          <w:bCs/>
          <w:iCs/>
        </w:rPr>
        <w:t>Honesty</w:t>
      </w:r>
    </w:p>
    <w:p w14:paraId="106A42C9" w14:textId="77777777" w:rsidR="00165321" w:rsidRPr="00D240BE" w:rsidRDefault="00165321" w:rsidP="00165321">
      <w:pPr>
        <w:pStyle w:val="NoSpacing"/>
        <w:jc w:val="both"/>
        <w:rPr>
          <w:rFonts w:asciiTheme="minorHAnsi" w:hAnsiTheme="minorHAnsi" w:cstheme="minorHAnsi"/>
          <w:iCs/>
          <w:u w:val="single"/>
        </w:rPr>
      </w:pPr>
      <w:r w:rsidRPr="00D240BE">
        <w:rPr>
          <w:rFonts w:asciiTheme="minorHAnsi" w:hAnsiTheme="minorHAnsi" w:cstheme="minorHAnsi"/>
          <w:iCs/>
        </w:rPr>
        <w:t xml:space="preserve">We act with integrity, fairness, and transparency. We </w:t>
      </w:r>
      <w:r>
        <w:rPr>
          <w:rFonts w:asciiTheme="minorHAnsi" w:hAnsiTheme="minorHAnsi" w:cstheme="minorHAnsi"/>
          <w:iCs/>
        </w:rPr>
        <w:t xml:space="preserve">build trust by taking </w:t>
      </w:r>
      <w:r w:rsidRPr="00D240BE">
        <w:rPr>
          <w:rFonts w:asciiTheme="minorHAnsi" w:hAnsiTheme="minorHAnsi" w:cstheme="minorHAnsi"/>
          <w:iCs/>
        </w:rPr>
        <w:t>responsibility for our actions, admit</w:t>
      </w:r>
      <w:r>
        <w:rPr>
          <w:rFonts w:asciiTheme="minorHAnsi" w:hAnsiTheme="minorHAnsi" w:cstheme="minorHAnsi"/>
          <w:iCs/>
        </w:rPr>
        <w:t xml:space="preserve">ting </w:t>
      </w:r>
      <w:r w:rsidRPr="00D240BE">
        <w:rPr>
          <w:rFonts w:asciiTheme="minorHAnsi" w:hAnsiTheme="minorHAnsi" w:cstheme="minorHAnsi"/>
          <w:iCs/>
        </w:rPr>
        <w:t xml:space="preserve">mistakes, and </w:t>
      </w:r>
      <w:r>
        <w:rPr>
          <w:rFonts w:asciiTheme="minorHAnsi" w:hAnsiTheme="minorHAnsi" w:cstheme="minorHAnsi"/>
          <w:iCs/>
        </w:rPr>
        <w:t>committing</w:t>
      </w:r>
      <w:r w:rsidRPr="00D240BE">
        <w:rPr>
          <w:rFonts w:asciiTheme="minorHAnsi" w:hAnsiTheme="minorHAnsi" w:cstheme="minorHAnsi"/>
          <w:iCs/>
        </w:rPr>
        <w:t xml:space="preserve"> to making things right.</w:t>
      </w:r>
    </w:p>
    <w:p w14:paraId="5790C321" w14:textId="77777777" w:rsidR="00165321" w:rsidRPr="00D240BE" w:rsidRDefault="00165321" w:rsidP="00165321">
      <w:pPr>
        <w:pStyle w:val="NoSpacing"/>
        <w:jc w:val="both"/>
        <w:rPr>
          <w:rFonts w:asciiTheme="minorHAnsi" w:hAnsiTheme="minorHAnsi" w:cstheme="minorHAnsi"/>
          <w:iCs/>
          <w:u w:val="single"/>
        </w:rPr>
      </w:pPr>
    </w:p>
    <w:p w14:paraId="679AA5F9" w14:textId="77777777" w:rsidR="00165321" w:rsidRPr="00D240BE" w:rsidRDefault="00165321" w:rsidP="00165321">
      <w:pPr>
        <w:pStyle w:val="NoSpacing"/>
        <w:jc w:val="both"/>
        <w:rPr>
          <w:rFonts w:asciiTheme="minorHAnsi" w:hAnsiTheme="minorHAnsi" w:cstheme="minorHAnsi"/>
          <w:b/>
          <w:bCs/>
          <w:iCs/>
        </w:rPr>
      </w:pPr>
      <w:r w:rsidRPr="00D240BE">
        <w:rPr>
          <w:rFonts w:asciiTheme="minorHAnsi" w:hAnsiTheme="minorHAnsi" w:cstheme="minorHAnsi"/>
          <w:b/>
          <w:bCs/>
          <w:iCs/>
        </w:rPr>
        <w:t xml:space="preserve">Perseverance </w:t>
      </w:r>
    </w:p>
    <w:p w14:paraId="32DE2B42" w14:textId="77777777" w:rsidR="00165321" w:rsidRPr="00D240BE" w:rsidRDefault="00165321" w:rsidP="00165321">
      <w:pPr>
        <w:pStyle w:val="NoSpacing"/>
        <w:jc w:val="both"/>
        <w:rPr>
          <w:rFonts w:asciiTheme="minorHAnsi" w:hAnsiTheme="minorHAnsi" w:cstheme="minorHAnsi"/>
          <w:iCs/>
        </w:rPr>
      </w:pPr>
      <w:r w:rsidRPr="00D240BE">
        <w:rPr>
          <w:rFonts w:asciiTheme="minorHAnsi" w:hAnsiTheme="minorHAnsi" w:cstheme="minorHAnsi"/>
          <w:iCs/>
        </w:rPr>
        <w:t xml:space="preserve">We remain resilient, even in the face of challenges. </w:t>
      </w:r>
      <w:r>
        <w:t>We are committed to continuous improvement and show determination, tenacity, and integrity in all we do.</w:t>
      </w:r>
    </w:p>
    <w:p w14:paraId="102E48BD" w14:textId="77777777" w:rsidR="00165321" w:rsidRPr="000477A8" w:rsidRDefault="00165321" w:rsidP="00165321">
      <w:pPr>
        <w:pStyle w:val="NoSpacing"/>
        <w:jc w:val="both"/>
        <w:rPr>
          <w:rFonts w:asciiTheme="minorHAnsi" w:hAnsiTheme="minorHAnsi" w:cstheme="minorHAnsi"/>
          <w:b/>
          <w:bCs/>
          <w:lang w:val="en-US"/>
        </w:rPr>
      </w:pPr>
    </w:p>
    <w:p w14:paraId="5AA93241" w14:textId="77777777" w:rsidR="00165321" w:rsidRPr="00395AA4" w:rsidRDefault="00165321" w:rsidP="00165321">
      <w:pPr>
        <w:pStyle w:val="NoSpacing"/>
        <w:jc w:val="both"/>
        <w:rPr>
          <w:rFonts w:asciiTheme="minorHAnsi" w:hAnsiTheme="minorHAnsi" w:cstheme="minorHAnsi"/>
          <w:b/>
          <w:bCs/>
          <w:lang w:val="en-US"/>
        </w:rPr>
      </w:pPr>
      <w:r w:rsidRPr="000477A8">
        <w:rPr>
          <w:rFonts w:asciiTheme="minorHAnsi" w:hAnsiTheme="minorHAnsi" w:cstheme="minorHAnsi"/>
          <w:b/>
          <w:bCs/>
          <w:lang w:val="en-US"/>
        </w:rPr>
        <w:t>Love</w:t>
      </w:r>
    </w:p>
    <w:p w14:paraId="11D50E4D" w14:textId="77777777" w:rsidR="00165321" w:rsidRDefault="00165321" w:rsidP="00165321">
      <w:pPr>
        <w:pStyle w:val="NoSpacing"/>
        <w:jc w:val="both"/>
      </w:pPr>
      <w:r w:rsidRPr="00FD4230">
        <w:rPr>
          <w:rFonts w:asciiTheme="minorHAnsi" w:hAnsiTheme="minorHAnsi" w:cstheme="minorHAnsi"/>
          <w:iCs/>
        </w:rPr>
        <w:t>We show our love through dedication to our parishes, agencies, and schools. We act with empathy, value one another, celebrate success, and offer care and compassion to those in nee</w:t>
      </w:r>
      <w:r>
        <w:rPr>
          <w:rFonts w:asciiTheme="minorHAnsi" w:hAnsiTheme="minorHAnsi" w:cstheme="minorHAnsi"/>
          <w:iCs/>
        </w:rPr>
        <w:t>d</w:t>
      </w:r>
    </w:p>
    <w:p w14:paraId="482E04BE" w14:textId="3805B557" w:rsidR="00165321" w:rsidRDefault="00165321" w:rsidP="00165321">
      <w:pPr>
        <w:pStyle w:val="NoSpacing"/>
        <w:jc w:val="both"/>
      </w:pPr>
      <w:r>
        <w:t>-----------------------------------------------------------------------------------------------------------------------------------------------</w:t>
      </w:r>
    </w:p>
    <w:p w14:paraId="01154E2C" w14:textId="47284420" w:rsidR="00D855F0" w:rsidRPr="00165321" w:rsidRDefault="00174399" w:rsidP="00165321">
      <w:pPr>
        <w:pStyle w:val="NoSpacing"/>
        <w:jc w:val="both"/>
        <w:rPr>
          <w:rFonts w:asciiTheme="minorHAnsi" w:hAnsiTheme="minorHAnsi" w:cstheme="minorHAnsi"/>
          <w:b/>
          <w:bCs/>
          <w:iCs/>
          <w:u w:val="single"/>
        </w:rPr>
      </w:pPr>
      <w:r w:rsidRPr="00165321">
        <w:rPr>
          <w:rFonts w:asciiTheme="minorHAnsi" w:hAnsiTheme="minorHAnsi" w:cstheme="minorHAnsi"/>
          <w:b/>
          <w:bCs/>
          <w:u w:val="single"/>
        </w:rPr>
        <w:t>Person specification:</w:t>
      </w:r>
    </w:p>
    <w:p w14:paraId="0DFAC4C1" w14:textId="1D10E113" w:rsidR="00165321" w:rsidRDefault="00D855F0" w:rsidP="00D855F0">
      <w:pPr>
        <w:tabs>
          <w:tab w:val="left" w:pos="2850"/>
        </w:tabs>
        <w:ind w:right="424"/>
        <w:jc w:val="both"/>
        <w:rPr>
          <w:rFonts w:ascii="Calibri" w:hAnsi="Calibri" w:cs="Calibri"/>
          <w:szCs w:val="22"/>
        </w:rPr>
      </w:pPr>
      <w:r w:rsidRPr="00B400B6">
        <w:rPr>
          <w:rFonts w:ascii="Calibri" w:hAnsi="Calibri" w:cs="Calibri"/>
          <w:szCs w:val="22"/>
        </w:rPr>
        <w:t>This section outlines the things you will need to be able to demonstrate to be a successful in your role.  We expect that you will work to our shared values in everything you do. In addition to our diocesan values, you will also need to be able to demonstrate the following areas.</w:t>
      </w:r>
    </w:p>
    <w:p w14:paraId="2B9767CD" w14:textId="77777777" w:rsidR="00DD5BDB" w:rsidRDefault="00DD5BDB" w:rsidP="00D855F0">
      <w:pPr>
        <w:tabs>
          <w:tab w:val="left" w:pos="2850"/>
        </w:tabs>
        <w:ind w:right="424"/>
        <w:jc w:val="both"/>
        <w:rPr>
          <w:rFonts w:ascii="Calibri" w:hAnsi="Calibri" w:cs="Calibri"/>
          <w:szCs w:val="22"/>
        </w:rPr>
      </w:pPr>
    </w:p>
    <w:tbl>
      <w:tblPr>
        <w:tblStyle w:val="TableGrid"/>
        <w:tblW w:w="9776" w:type="dxa"/>
        <w:tblLayout w:type="fixed"/>
        <w:tblLook w:val="04A0" w:firstRow="1" w:lastRow="0" w:firstColumn="1" w:lastColumn="0" w:noHBand="0" w:noVBand="1"/>
      </w:tblPr>
      <w:tblGrid>
        <w:gridCol w:w="8500"/>
        <w:gridCol w:w="1276"/>
      </w:tblGrid>
      <w:tr w:rsidR="00165321" w14:paraId="5960F96A" w14:textId="77777777" w:rsidTr="00102B0C">
        <w:tc>
          <w:tcPr>
            <w:tcW w:w="8500" w:type="dxa"/>
          </w:tcPr>
          <w:p w14:paraId="3F2116C1" w14:textId="77777777" w:rsidR="00165321" w:rsidRDefault="00165321" w:rsidP="004C27C4">
            <w:pPr>
              <w:tabs>
                <w:tab w:val="left" w:pos="2850"/>
              </w:tabs>
            </w:pPr>
            <w:r>
              <w:rPr>
                <w:rFonts w:ascii="Calibri" w:hAnsi="Calibri" w:cs="Calibri"/>
                <w:b/>
                <w:szCs w:val="22"/>
                <w:lang w:val="en-US"/>
              </w:rPr>
              <w:t>Competencies</w:t>
            </w:r>
          </w:p>
        </w:tc>
        <w:tc>
          <w:tcPr>
            <w:tcW w:w="1276" w:type="dxa"/>
          </w:tcPr>
          <w:p w14:paraId="7372C706" w14:textId="77777777" w:rsidR="00165321" w:rsidRDefault="00165321" w:rsidP="004C27C4">
            <w:pPr>
              <w:tabs>
                <w:tab w:val="left" w:pos="2850"/>
              </w:tabs>
              <w:jc w:val="center"/>
            </w:pPr>
            <w:r>
              <w:rPr>
                <w:rFonts w:ascii="Calibri" w:hAnsi="Calibri" w:cs="Calibri"/>
                <w:b/>
                <w:szCs w:val="22"/>
                <w:lang w:val="en-US"/>
              </w:rPr>
              <w:t>Essential/</w:t>
            </w:r>
          </w:p>
          <w:p w14:paraId="154A2B04" w14:textId="77777777" w:rsidR="00165321" w:rsidRDefault="00165321" w:rsidP="004C27C4">
            <w:pPr>
              <w:tabs>
                <w:tab w:val="left" w:pos="2850"/>
              </w:tabs>
              <w:jc w:val="center"/>
            </w:pPr>
            <w:r>
              <w:rPr>
                <w:rFonts w:ascii="Calibri" w:hAnsi="Calibri" w:cs="Calibri"/>
                <w:b/>
                <w:szCs w:val="22"/>
                <w:lang w:val="en-US"/>
              </w:rPr>
              <w:t xml:space="preserve">Desirable </w:t>
            </w:r>
          </w:p>
        </w:tc>
      </w:tr>
      <w:tr w:rsidR="00165321" w14:paraId="3C362BD2" w14:textId="77777777" w:rsidTr="00102B0C">
        <w:tc>
          <w:tcPr>
            <w:tcW w:w="8500" w:type="dxa"/>
          </w:tcPr>
          <w:p w14:paraId="784D43DA" w14:textId="53269D0C" w:rsidR="00165321" w:rsidRDefault="00165321" w:rsidP="004C27C4">
            <w:pPr>
              <w:tabs>
                <w:tab w:val="left" w:pos="2850"/>
              </w:tabs>
              <w:jc w:val="both"/>
            </w:pPr>
            <w:r>
              <w:rPr>
                <w:rFonts w:ascii="Calibri" w:hAnsi="Calibri" w:cs="Calibri"/>
                <w:b/>
                <w:bCs/>
                <w:i/>
                <w:iCs/>
                <w:szCs w:val="22"/>
                <w:lang w:val="en-US"/>
              </w:rPr>
              <w:t>Excellent Communication Skills:</w:t>
            </w:r>
            <w:r>
              <w:rPr>
                <w:rFonts w:ascii="Calibri" w:hAnsi="Calibri" w:cs="Calibri"/>
                <w:szCs w:val="22"/>
                <w:lang w:val="en-US"/>
              </w:rPr>
              <w:t xml:space="preserve"> Able to communicate clearly and effectively, demonstrating kindness and respect towards all people serving the Diocese i.e. employees clergy contractors </w:t>
            </w:r>
          </w:p>
        </w:tc>
        <w:tc>
          <w:tcPr>
            <w:tcW w:w="1276" w:type="dxa"/>
          </w:tcPr>
          <w:p w14:paraId="4730F50F" w14:textId="77777777" w:rsidR="00165321" w:rsidRDefault="00165321" w:rsidP="004C27C4">
            <w:pPr>
              <w:tabs>
                <w:tab w:val="left" w:pos="2850"/>
              </w:tabs>
              <w:jc w:val="center"/>
            </w:pPr>
            <w:r>
              <w:rPr>
                <w:rFonts w:ascii="Calibri" w:hAnsi="Calibri" w:cs="Calibri"/>
                <w:szCs w:val="22"/>
                <w:lang w:val="en-US"/>
              </w:rPr>
              <w:t>E</w:t>
            </w:r>
          </w:p>
        </w:tc>
      </w:tr>
      <w:tr w:rsidR="00165321" w14:paraId="7A586774" w14:textId="77777777" w:rsidTr="00102B0C">
        <w:tc>
          <w:tcPr>
            <w:tcW w:w="8500" w:type="dxa"/>
          </w:tcPr>
          <w:p w14:paraId="694A9D63" w14:textId="13EAB102" w:rsidR="00165321" w:rsidRDefault="00165321" w:rsidP="004C27C4">
            <w:pPr>
              <w:tabs>
                <w:tab w:val="left" w:pos="2850"/>
              </w:tabs>
              <w:jc w:val="both"/>
            </w:pPr>
            <w:r>
              <w:rPr>
                <w:rFonts w:ascii="Calibri" w:hAnsi="Calibri" w:cs="Calibri"/>
                <w:b/>
                <w:bCs/>
                <w:i/>
                <w:iCs/>
                <w:szCs w:val="22"/>
                <w:lang w:val="en-US"/>
              </w:rPr>
              <w:t>Excellent Organisational Skills:</w:t>
            </w:r>
            <w:r>
              <w:rPr>
                <w:rFonts w:ascii="Calibri" w:hAnsi="Calibri" w:cs="Calibri"/>
                <w:i/>
                <w:iCs/>
                <w:szCs w:val="22"/>
                <w:lang w:val="en-US"/>
              </w:rPr>
              <w:t xml:space="preserve"> </w:t>
            </w:r>
            <w:r>
              <w:rPr>
                <w:rFonts w:ascii="Calibri" w:hAnsi="Calibri" w:cs="Calibri"/>
                <w:szCs w:val="22"/>
                <w:lang w:val="en-US"/>
              </w:rPr>
              <w:t>able to manage multiple deadlines and maintain attention to detail</w:t>
            </w:r>
          </w:p>
        </w:tc>
        <w:tc>
          <w:tcPr>
            <w:tcW w:w="1276" w:type="dxa"/>
          </w:tcPr>
          <w:p w14:paraId="6E84DE7E" w14:textId="77777777" w:rsidR="00165321" w:rsidRDefault="00165321" w:rsidP="004C27C4">
            <w:pPr>
              <w:tabs>
                <w:tab w:val="left" w:pos="2850"/>
              </w:tabs>
              <w:jc w:val="center"/>
            </w:pPr>
            <w:r>
              <w:rPr>
                <w:rFonts w:ascii="Calibri" w:hAnsi="Calibri" w:cs="Calibri"/>
                <w:szCs w:val="22"/>
                <w:lang w:val="en-US"/>
              </w:rPr>
              <w:t>E</w:t>
            </w:r>
          </w:p>
        </w:tc>
      </w:tr>
      <w:tr w:rsidR="00165321" w14:paraId="061A853F" w14:textId="77777777" w:rsidTr="00102B0C">
        <w:trPr>
          <w:trHeight w:val="605"/>
        </w:trPr>
        <w:tc>
          <w:tcPr>
            <w:tcW w:w="8500" w:type="dxa"/>
          </w:tcPr>
          <w:p w14:paraId="2C85CBB2" w14:textId="77777777" w:rsidR="00165321" w:rsidRDefault="00165321" w:rsidP="004C27C4">
            <w:pPr>
              <w:tabs>
                <w:tab w:val="left" w:pos="2850"/>
              </w:tabs>
              <w:jc w:val="both"/>
            </w:pPr>
            <w:r>
              <w:rPr>
                <w:rFonts w:ascii="Calibri" w:hAnsi="Calibri" w:cs="Calibri"/>
                <w:b/>
                <w:bCs/>
                <w:i/>
                <w:iCs/>
                <w:szCs w:val="22"/>
                <w:lang w:val="en-US"/>
              </w:rPr>
              <w:t>Collaborative Teamwork:</w:t>
            </w:r>
            <w:r>
              <w:rPr>
                <w:rFonts w:ascii="Calibri" w:hAnsi="Calibri" w:cs="Calibri"/>
                <w:b/>
                <w:bCs/>
                <w:i/>
                <w:iCs/>
                <w:szCs w:val="22"/>
              </w:rPr>
              <w:t xml:space="preserve"> </w:t>
            </w:r>
            <w:r>
              <w:rPr>
                <w:rFonts w:ascii="Calibri" w:hAnsi="Calibri" w:cs="Calibri"/>
                <w:szCs w:val="22"/>
              </w:rPr>
              <w:t>Proven track record of working effectively in teams, contributing ideas, and supporting others, and building positive relationships while also being able to take initiative and work unsupervised when necessary</w:t>
            </w:r>
          </w:p>
        </w:tc>
        <w:tc>
          <w:tcPr>
            <w:tcW w:w="1276" w:type="dxa"/>
          </w:tcPr>
          <w:p w14:paraId="23E43D90" w14:textId="77777777" w:rsidR="00165321" w:rsidRDefault="00165321" w:rsidP="004C27C4">
            <w:pPr>
              <w:tabs>
                <w:tab w:val="left" w:pos="2850"/>
              </w:tabs>
              <w:jc w:val="center"/>
            </w:pPr>
            <w:r>
              <w:rPr>
                <w:rFonts w:ascii="Calibri" w:hAnsi="Calibri" w:cs="Calibri"/>
                <w:szCs w:val="22"/>
                <w:lang w:val="en-US"/>
              </w:rPr>
              <w:t>E</w:t>
            </w:r>
          </w:p>
        </w:tc>
      </w:tr>
      <w:tr w:rsidR="00165321" w14:paraId="0FAEC6E7" w14:textId="77777777" w:rsidTr="00102B0C">
        <w:trPr>
          <w:trHeight w:val="505"/>
        </w:trPr>
        <w:tc>
          <w:tcPr>
            <w:tcW w:w="8500" w:type="dxa"/>
          </w:tcPr>
          <w:p w14:paraId="427683C0" w14:textId="77777777" w:rsidR="00165321" w:rsidRDefault="00165321" w:rsidP="004C27C4">
            <w:pPr>
              <w:tabs>
                <w:tab w:val="left" w:pos="2850"/>
              </w:tabs>
              <w:jc w:val="both"/>
            </w:pPr>
            <w:r>
              <w:rPr>
                <w:rFonts w:ascii="Calibri" w:hAnsi="Calibri" w:cs="Calibri"/>
                <w:b/>
                <w:bCs/>
                <w:i/>
                <w:iCs/>
                <w:szCs w:val="22"/>
                <w:lang w:val="en-US"/>
              </w:rPr>
              <w:t>Problem Solving:</w:t>
            </w:r>
            <w:r>
              <w:rPr>
                <w:rFonts w:ascii="Calibri" w:hAnsi="Calibri" w:cs="Calibri"/>
                <w:b/>
                <w:bCs/>
                <w:szCs w:val="22"/>
                <w:lang w:val="en-US"/>
              </w:rPr>
              <w:t xml:space="preserve"> </w:t>
            </w:r>
            <w:r>
              <w:rPr>
                <w:rFonts w:ascii="Calibri" w:hAnsi="Calibri" w:cs="Calibri"/>
                <w:szCs w:val="22"/>
                <w:lang w:val="en-US"/>
              </w:rPr>
              <w:t>able to approach</w:t>
            </w:r>
            <w:r>
              <w:rPr>
                <w:rFonts w:ascii="Calibri" w:hAnsi="Calibri" w:cs="Calibri"/>
                <w:szCs w:val="22"/>
              </w:rPr>
              <w:t xml:space="preserve"> challenges creatively and make informed decisions under pressure</w:t>
            </w:r>
          </w:p>
        </w:tc>
        <w:tc>
          <w:tcPr>
            <w:tcW w:w="1276" w:type="dxa"/>
          </w:tcPr>
          <w:p w14:paraId="57A929A0" w14:textId="77777777" w:rsidR="00165321" w:rsidRDefault="00165321" w:rsidP="004C27C4">
            <w:pPr>
              <w:tabs>
                <w:tab w:val="left" w:pos="2850"/>
              </w:tabs>
              <w:jc w:val="center"/>
            </w:pPr>
            <w:r>
              <w:rPr>
                <w:rFonts w:ascii="Calibri" w:hAnsi="Calibri" w:cs="Calibri"/>
                <w:szCs w:val="22"/>
                <w:lang w:val="en-US"/>
              </w:rPr>
              <w:t>E</w:t>
            </w:r>
          </w:p>
        </w:tc>
      </w:tr>
      <w:tr w:rsidR="00165321" w14:paraId="121F1624" w14:textId="77777777" w:rsidTr="00102B0C">
        <w:trPr>
          <w:trHeight w:val="403"/>
        </w:trPr>
        <w:tc>
          <w:tcPr>
            <w:tcW w:w="8500" w:type="dxa"/>
          </w:tcPr>
          <w:p w14:paraId="3F115559" w14:textId="77777777" w:rsidR="00165321" w:rsidRDefault="00165321" w:rsidP="004C27C4">
            <w:pPr>
              <w:tabs>
                <w:tab w:val="left" w:pos="2850"/>
              </w:tabs>
              <w:jc w:val="both"/>
            </w:pPr>
            <w:r>
              <w:rPr>
                <w:rFonts w:ascii="Calibri" w:hAnsi="Calibri" w:cs="Calibri"/>
                <w:b/>
                <w:bCs/>
                <w:i/>
                <w:iCs/>
                <w:szCs w:val="22"/>
              </w:rPr>
              <w:t>Adaptability and Flexibility-</w:t>
            </w:r>
            <w:r>
              <w:rPr>
                <w:rFonts w:ascii="Calibri" w:hAnsi="Calibri" w:cs="Calibri"/>
                <w:szCs w:val="22"/>
              </w:rPr>
              <w:t xml:space="preserve">comfortable with change, able to identify challenges and implement thoughtful solutions and adjust to new priorities and processes when needed. </w:t>
            </w:r>
          </w:p>
        </w:tc>
        <w:tc>
          <w:tcPr>
            <w:tcW w:w="1276" w:type="dxa"/>
          </w:tcPr>
          <w:p w14:paraId="17041179" w14:textId="77777777" w:rsidR="00165321" w:rsidRDefault="00165321" w:rsidP="004C27C4">
            <w:pPr>
              <w:tabs>
                <w:tab w:val="left" w:pos="2850"/>
              </w:tabs>
              <w:jc w:val="center"/>
            </w:pPr>
            <w:r>
              <w:rPr>
                <w:rFonts w:ascii="Calibri" w:hAnsi="Calibri" w:cs="Calibri"/>
                <w:szCs w:val="22"/>
                <w:lang w:val="en-US"/>
              </w:rPr>
              <w:t>E</w:t>
            </w:r>
          </w:p>
        </w:tc>
      </w:tr>
      <w:tr w:rsidR="00165321" w14:paraId="0392651A" w14:textId="77777777" w:rsidTr="00102B0C">
        <w:tc>
          <w:tcPr>
            <w:tcW w:w="8500" w:type="dxa"/>
          </w:tcPr>
          <w:p w14:paraId="4DA12BFC" w14:textId="77777777" w:rsidR="00165321" w:rsidRDefault="00165321" w:rsidP="004C27C4">
            <w:pPr>
              <w:tabs>
                <w:tab w:val="left" w:pos="2850"/>
              </w:tabs>
              <w:jc w:val="both"/>
            </w:pPr>
            <w:r>
              <w:rPr>
                <w:rFonts w:ascii="Calibri" w:hAnsi="Calibri" w:cs="Calibri"/>
                <w:b/>
                <w:bCs/>
                <w:szCs w:val="22"/>
                <w:lang w:val="en-US"/>
              </w:rPr>
              <w:t>Experience</w:t>
            </w:r>
          </w:p>
        </w:tc>
        <w:tc>
          <w:tcPr>
            <w:tcW w:w="1276" w:type="dxa"/>
          </w:tcPr>
          <w:p w14:paraId="3B213245" w14:textId="77777777" w:rsidR="00165321" w:rsidRDefault="00165321" w:rsidP="004C27C4">
            <w:pPr>
              <w:tabs>
                <w:tab w:val="left" w:pos="2850"/>
              </w:tabs>
              <w:jc w:val="center"/>
              <w:rPr>
                <w:rFonts w:ascii="Calibri" w:hAnsi="Calibri" w:cs="Calibri"/>
                <w:lang w:val="en-US"/>
              </w:rPr>
            </w:pPr>
          </w:p>
        </w:tc>
      </w:tr>
      <w:tr w:rsidR="00165321" w14:paraId="4CD0DDB5" w14:textId="77777777" w:rsidTr="00102B0C">
        <w:trPr>
          <w:trHeight w:val="92"/>
        </w:trPr>
        <w:tc>
          <w:tcPr>
            <w:tcW w:w="8500" w:type="dxa"/>
          </w:tcPr>
          <w:p w14:paraId="223D365E" w14:textId="61BA95BE" w:rsidR="00165321" w:rsidRDefault="00165321" w:rsidP="00165321">
            <w:pPr>
              <w:tabs>
                <w:tab w:val="left" w:pos="2850"/>
              </w:tabs>
              <w:jc w:val="both"/>
              <w:rPr>
                <w:rFonts w:ascii="Calibri" w:hAnsi="Calibri" w:cs="Calibri"/>
                <w:lang w:val="en-US"/>
              </w:rPr>
            </w:pPr>
            <w:r w:rsidRPr="00B400B6">
              <w:rPr>
                <w:rFonts w:ascii="Calibri" w:hAnsi="Calibri" w:cs="Tahoma"/>
                <w:szCs w:val="22"/>
              </w:rPr>
              <w:t xml:space="preserve">Previous experience in </w:t>
            </w:r>
            <w:r>
              <w:rPr>
                <w:rFonts w:ascii="Calibri" w:hAnsi="Calibri" w:cs="Tahoma"/>
                <w:szCs w:val="22"/>
              </w:rPr>
              <w:t>a</w:t>
            </w:r>
            <w:r w:rsidRPr="00B400B6">
              <w:rPr>
                <w:rFonts w:ascii="Calibri" w:hAnsi="Calibri" w:cs="Tahoma"/>
                <w:szCs w:val="22"/>
              </w:rPr>
              <w:t xml:space="preserve"> supervisory or lead role  </w:t>
            </w:r>
          </w:p>
        </w:tc>
        <w:tc>
          <w:tcPr>
            <w:tcW w:w="1276" w:type="dxa"/>
          </w:tcPr>
          <w:p w14:paraId="215B762A" w14:textId="77777777" w:rsidR="00165321" w:rsidRDefault="00165321" w:rsidP="00165321">
            <w:pPr>
              <w:tabs>
                <w:tab w:val="left" w:pos="2850"/>
              </w:tabs>
              <w:jc w:val="center"/>
            </w:pPr>
            <w:r>
              <w:rPr>
                <w:rFonts w:ascii="Calibri" w:hAnsi="Calibri" w:cs="Calibri"/>
                <w:szCs w:val="22"/>
                <w:lang w:val="en-US"/>
              </w:rPr>
              <w:t>E</w:t>
            </w:r>
          </w:p>
        </w:tc>
      </w:tr>
      <w:tr w:rsidR="00165321" w14:paraId="6C887DE8" w14:textId="77777777" w:rsidTr="00102B0C">
        <w:trPr>
          <w:trHeight w:val="409"/>
        </w:trPr>
        <w:tc>
          <w:tcPr>
            <w:tcW w:w="8500" w:type="dxa"/>
          </w:tcPr>
          <w:p w14:paraId="03D6484B" w14:textId="38B9229D" w:rsidR="00165321" w:rsidRPr="00165321" w:rsidRDefault="00165321" w:rsidP="00165321">
            <w:pPr>
              <w:tabs>
                <w:tab w:val="left" w:pos="2850"/>
              </w:tabs>
              <w:jc w:val="both"/>
              <w:rPr>
                <w:rFonts w:ascii="Calibri" w:hAnsi="Calibri" w:cs="Tahoma"/>
                <w:szCs w:val="22"/>
              </w:rPr>
            </w:pPr>
            <w:r w:rsidRPr="00B400B6">
              <w:rPr>
                <w:rFonts w:ascii="Calibri" w:hAnsi="Calibri" w:cs="Tahoma"/>
                <w:szCs w:val="22"/>
              </w:rPr>
              <w:t xml:space="preserve">NVQ Level 2 or 3 in plumbing or equivalent (e.g., City &amp; Guilds Level 3 Diploma in plumbing and heating or a completed plumbing apprenticeship.   </w:t>
            </w:r>
          </w:p>
        </w:tc>
        <w:tc>
          <w:tcPr>
            <w:tcW w:w="1276" w:type="dxa"/>
          </w:tcPr>
          <w:p w14:paraId="4EA00910" w14:textId="77777777" w:rsidR="00165321" w:rsidRDefault="00165321" w:rsidP="00165321">
            <w:pPr>
              <w:tabs>
                <w:tab w:val="left" w:pos="2850"/>
              </w:tabs>
              <w:jc w:val="center"/>
              <w:rPr>
                <w:rFonts w:ascii="Calibri" w:hAnsi="Calibri" w:cs="Calibri"/>
                <w:lang w:val="en-US"/>
              </w:rPr>
            </w:pPr>
            <w:r>
              <w:rPr>
                <w:rFonts w:ascii="Calibri" w:hAnsi="Calibri" w:cs="Calibri"/>
                <w:szCs w:val="22"/>
                <w:lang w:val="en-US"/>
              </w:rPr>
              <w:t>D</w:t>
            </w:r>
          </w:p>
        </w:tc>
      </w:tr>
      <w:tr w:rsidR="00165321" w14:paraId="1D4B189E" w14:textId="77777777" w:rsidTr="00102B0C">
        <w:tc>
          <w:tcPr>
            <w:tcW w:w="8500" w:type="dxa"/>
          </w:tcPr>
          <w:p w14:paraId="4B5317FB" w14:textId="77777777" w:rsidR="00165321" w:rsidRDefault="00165321" w:rsidP="00165321">
            <w:pPr>
              <w:tabs>
                <w:tab w:val="left" w:pos="2850"/>
              </w:tabs>
              <w:jc w:val="both"/>
              <w:rPr>
                <w:rFonts w:ascii="Calibri" w:hAnsi="Calibri" w:cs="Calibri"/>
                <w:lang w:val="en-US"/>
              </w:rPr>
            </w:pPr>
            <w:r>
              <w:rPr>
                <w:rFonts w:ascii="Calibri" w:hAnsi="Calibri" w:cs="Calibri"/>
                <w:szCs w:val="22"/>
                <w:lang w:val="en-US"/>
              </w:rPr>
              <w:t>Experience working within a faith-based, non-profit, or charitable organisation</w:t>
            </w:r>
          </w:p>
        </w:tc>
        <w:tc>
          <w:tcPr>
            <w:tcW w:w="1276" w:type="dxa"/>
          </w:tcPr>
          <w:p w14:paraId="4DCBC4D6" w14:textId="744C933B" w:rsidR="00165321" w:rsidRDefault="00165321" w:rsidP="00165321">
            <w:pPr>
              <w:tabs>
                <w:tab w:val="left" w:pos="2850"/>
              </w:tabs>
              <w:jc w:val="center"/>
              <w:rPr>
                <w:rFonts w:ascii="Calibri" w:hAnsi="Calibri" w:cs="Calibri"/>
                <w:lang w:val="en-US"/>
              </w:rPr>
            </w:pPr>
            <w:r>
              <w:rPr>
                <w:rFonts w:ascii="Calibri" w:hAnsi="Calibri" w:cs="Calibri"/>
                <w:lang w:val="en-US"/>
              </w:rPr>
              <w:t>D</w:t>
            </w:r>
          </w:p>
        </w:tc>
      </w:tr>
      <w:tr w:rsidR="00165321" w14:paraId="6A671EA7" w14:textId="77777777" w:rsidTr="00102B0C">
        <w:tc>
          <w:tcPr>
            <w:tcW w:w="8500" w:type="dxa"/>
          </w:tcPr>
          <w:p w14:paraId="64FC14D3" w14:textId="77777777" w:rsidR="00165321" w:rsidRPr="00165321" w:rsidRDefault="00165321" w:rsidP="00165321">
            <w:pPr>
              <w:tabs>
                <w:tab w:val="left" w:pos="2850"/>
              </w:tabs>
              <w:jc w:val="both"/>
              <w:rPr>
                <w:rFonts w:ascii="Calibri" w:hAnsi="Calibri" w:cs="Calibri"/>
                <w:b/>
                <w:bCs/>
                <w:lang w:val="en-US"/>
              </w:rPr>
            </w:pPr>
            <w:r w:rsidRPr="00165321">
              <w:rPr>
                <w:rFonts w:ascii="Calibri" w:hAnsi="Calibri" w:cs="Calibri"/>
                <w:b/>
                <w:bCs/>
                <w:lang w:val="en-US"/>
              </w:rPr>
              <w:t>Technical Skills</w:t>
            </w:r>
          </w:p>
        </w:tc>
        <w:tc>
          <w:tcPr>
            <w:tcW w:w="1276" w:type="dxa"/>
          </w:tcPr>
          <w:p w14:paraId="35B7E208" w14:textId="77777777" w:rsidR="00165321" w:rsidRDefault="00165321" w:rsidP="00165321">
            <w:pPr>
              <w:tabs>
                <w:tab w:val="left" w:pos="2850"/>
              </w:tabs>
              <w:jc w:val="center"/>
              <w:rPr>
                <w:rFonts w:ascii="Calibri" w:hAnsi="Calibri" w:cs="Calibri"/>
                <w:lang w:val="en-US"/>
              </w:rPr>
            </w:pPr>
          </w:p>
        </w:tc>
      </w:tr>
      <w:tr w:rsidR="00165321" w14:paraId="7FB15F6E" w14:textId="77777777" w:rsidTr="00102B0C">
        <w:trPr>
          <w:trHeight w:val="164"/>
        </w:trPr>
        <w:tc>
          <w:tcPr>
            <w:tcW w:w="8500" w:type="dxa"/>
          </w:tcPr>
          <w:p w14:paraId="110FCD07" w14:textId="7D51F747" w:rsidR="00165321" w:rsidRDefault="00165321" w:rsidP="00165321">
            <w:pPr>
              <w:tabs>
                <w:tab w:val="left" w:pos="2850"/>
              </w:tabs>
              <w:jc w:val="both"/>
              <w:rPr>
                <w:rFonts w:ascii="Calibri" w:hAnsi="Calibri" w:cs="Calibri"/>
                <w:lang w:val="en-US"/>
              </w:rPr>
            </w:pPr>
            <w:r w:rsidRPr="00B400B6">
              <w:rPr>
                <w:rFonts w:ascii="Calibri" w:hAnsi="Calibri"/>
                <w:szCs w:val="22"/>
              </w:rPr>
              <w:t>Skilled use of power and hand tools</w:t>
            </w:r>
          </w:p>
        </w:tc>
        <w:tc>
          <w:tcPr>
            <w:tcW w:w="1276" w:type="dxa"/>
          </w:tcPr>
          <w:p w14:paraId="26394FA6" w14:textId="4C885F4B" w:rsidR="00165321" w:rsidRDefault="00165321" w:rsidP="00165321">
            <w:pPr>
              <w:tabs>
                <w:tab w:val="left" w:pos="2850"/>
              </w:tabs>
              <w:jc w:val="center"/>
              <w:rPr>
                <w:rFonts w:ascii="Calibri" w:hAnsi="Calibri" w:cs="Calibri"/>
                <w:lang w:val="en-US"/>
              </w:rPr>
            </w:pPr>
            <w:r>
              <w:rPr>
                <w:rFonts w:ascii="Calibri" w:hAnsi="Calibri" w:cs="Calibri"/>
                <w:lang w:val="en-US"/>
              </w:rPr>
              <w:t>E</w:t>
            </w:r>
          </w:p>
        </w:tc>
      </w:tr>
      <w:tr w:rsidR="00165321" w14:paraId="6AF8DB6B" w14:textId="77777777" w:rsidTr="00102B0C">
        <w:trPr>
          <w:trHeight w:val="391"/>
        </w:trPr>
        <w:tc>
          <w:tcPr>
            <w:tcW w:w="8500" w:type="dxa"/>
          </w:tcPr>
          <w:p w14:paraId="1966E725" w14:textId="14BD56D1" w:rsidR="00165321" w:rsidRDefault="00165321" w:rsidP="00165321">
            <w:pPr>
              <w:tabs>
                <w:tab w:val="left" w:pos="2850"/>
              </w:tabs>
              <w:jc w:val="both"/>
              <w:rPr>
                <w:rFonts w:ascii="Calibri" w:hAnsi="Calibri" w:cs="Calibri"/>
                <w:lang w:val="en-US"/>
              </w:rPr>
            </w:pPr>
            <w:r w:rsidRPr="00B400B6">
              <w:rPr>
                <w:rFonts w:ascii="Calibri" w:hAnsi="Calibri"/>
                <w:szCs w:val="22"/>
              </w:rPr>
              <w:t>IT literacy for using job management systems, reporting tools, and maintaining accurate records</w:t>
            </w:r>
          </w:p>
        </w:tc>
        <w:tc>
          <w:tcPr>
            <w:tcW w:w="1276" w:type="dxa"/>
          </w:tcPr>
          <w:p w14:paraId="1BBE34B6" w14:textId="3EB83B29" w:rsidR="00165321" w:rsidRDefault="00165321" w:rsidP="00165321">
            <w:pPr>
              <w:tabs>
                <w:tab w:val="left" w:pos="2850"/>
              </w:tabs>
              <w:jc w:val="center"/>
              <w:rPr>
                <w:rFonts w:ascii="Calibri" w:hAnsi="Calibri" w:cs="Calibri"/>
                <w:lang w:val="en-US"/>
              </w:rPr>
            </w:pPr>
            <w:r>
              <w:rPr>
                <w:rFonts w:ascii="Calibri" w:hAnsi="Calibri" w:cs="Calibri"/>
                <w:lang w:val="en-US"/>
              </w:rPr>
              <w:t>E</w:t>
            </w:r>
          </w:p>
        </w:tc>
      </w:tr>
      <w:tr w:rsidR="00165321" w14:paraId="47DDD016" w14:textId="77777777" w:rsidTr="00102B0C">
        <w:tc>
          <w:tcPr>
            <w:tcW w:w="8500" w:type="dxa"/>
          </w:tcPr>
          <w:p w14:paraId="52A6EDC7" w14:textId="77777777" w:rsidR="00165321" w:rsidRPr="00165321" w:rsidRDefault="00165321" w:rsidP="00165321">
            <w:pPr>
              <w:tabs>
                <w:tab w:val="left" w:pos="2850"/>
              </w:tabs>
              <w:jc w:val="both"/>
              <w:rPr>
                <w:rFonts w:ascii="Calibri" w:hAnsi="Calibri" w:cs="Calibri"/>
                <w:b/>
                <w:bCs/>
                <w:lang w:val="en-US"/>
              </w:rPr>
            </w:pPr>
            <w:r w:rsidRPr="00165321">
              <w:rPr>
                <w:rFonts w:ascii="Calibri" w:hAnsi="Calibri" w:cs="Calibri"/>
                <w:b/>
                <w:bCs/>
                <w:lang w:val="en-US"/>
              </w:rPr>
              <w:t>Other Requirements</w:t>
            </w:r>
          </w:p>
        </w:tc>
        <w:tc>
          <w:tcPr>
            <w:tcW w:w="1276" w:type="dxa"/>
          </w:tcPr>
          <w:p w14:paraId="68FCDE02" w14:textId="77777777" w:rsidR="00165321" w:rsidRDefault="00165321" w:rsidP="00165321">
            <w:pPr>
              <w:tabs>
                <w:tab w:val="left" w:pos="2850"/>
              </w:tabs>
              <w:jc w:val="center"/>
              <w:rPr>
                <w:rFonts w:ascii="Calibri" w:hAnsi="Calibri" w:cs="Calibri"/>
                <w:lang w:val="en-US"/>
              </w:rPr>
            </w:pPr>
          </w:p>
        </w:tc>
      </w:tr>
      <w:tr w:rsidR="00165321" w14:paraId="07D93BF7" w14:textId="77777777" w:rsidTr="00102B0C">
        <w:trPr>
          <w:trHeight w:val="319"/>
        </w:trPr>
        <w:tc>
          <w:tcPr>
            <w:tcW w:w="8500" w:type="dxa"/>
          </w:tcPr>
          <w:p w14:paraId="2384C245" w14:textId="76BABD3B" w:rsidR="00165321" w:rsidRPr="00BE69F5" w:rsidRDefault="00165321" w:rsidP="00165321">
            <w:pPr>
              <w:tabs>
                <w:tab w:val="left" w:pos="2850"/>
              </w:tabs>
              <w:jc w:val="both"/>
              <w:rPr>
                <w:rFonts w:ascii="Calibri" w:hAnsi="Calibri" w:cs="Calibri"/>
                <w:lang w:val="en-US"/>
              </w:rPr>
            </w:pPr>
            <w:r w:rsidRPr="00165321">
              <w:rPr>
                <w:rFonts w:ascii="Calibri" w:hAnsi="Calibri" w:cs="Calibri"/>
              </w:rPr>
              <w:t>A willingness to work respectfully in support of the mission, values, and ethos of the Catholic Church</w:t>
            </w:r>
          </w:p>
        </w:tc>
        <w:tc>
          <w:tcPr>
            <w:tcW w:w="1276" w:type="dxa"/>
          </w:tcPr>
          <w:p w14:paraId="371DA895" w14:textId="77777777" w:rsidR="00165321" w:rsidRPr="00BE69F5" w:rsidRDefault="00165321" w:rsidP="00165321">
            <w:pPr>
              <w:tabs>
                <w:tab w:val="left" w:pos="2850"/>
              </w:tabs>
              <w:jc w:val="center"/>
              <w:rPr>
                <w:rFonts w:ascii="Calibri" w:hAnsi="Calibri" w:cs="Calibri"/>
                <w:lang w:val="en-US"/>
              </w:rPr>
            </w:pPr>
            <w:r w:rsidRPr="00BE69F5">
              <w:rPr>
                <w:rFonts w:ascii="Calibri" w:hAnsi="Calibri" w:cs="Calibri"/>
                <w:lang w:val="en-US"/>
              </w:rPr>
              <w:t>E</w:t>
            </w:r>
          </w:p>
        </w:tc>
      </w:tr>
      <w:tr w:rsidR="00165321" w14:paraId="52D619AA" w14:textId="77777777" w:rsidTr="00102B0C">
        <w:trPr>
          <w:trHeight w:val="234"/>
        </w:trPr>
        <w:tc>
          <w:tcPr>
            <w:tcW w:w="8500" w:type="dxa"/>
          </w:tcPr>
          <w:p w14:paraId="33DE326C" w14:textId="77777777" w:rsidR="00165321" w:rsidRPr="00BE69F5" w:rsidRDefault="00165321" w:rsidP="00165321">
            <w:pPr>
              <w:tabs>
                <w:tab w:val="left" w:pos="2850"/>
              </w:tabs>
              <w:jc w:val="both"/>
              <w:rPr>
                <w:rFonts w:ascii="Calibri" w:hAnsi="Calibri" w:cs="Calibri"/>
                <w:lang w:val="en-US"/>
              </w:rPr>
            </w:pPr>
            <w:r w:rsidRPr="00BE69F5">
              <w:rPr>
                <w:rFonts w:ascii="Calibri" w:hAnsi="Calibri" w:cs="Calibri"/>
                <w:lang w:val="en-US"/>
              </w:rPr>
              <w:t xml:space="preserve">Ability to demonstrate sensitivity and respect for diverse groups </w:t>
            </w:r>
          </w:p>
        </w:tc>
        <w:tc>
          <w:tcPr>
            <w:tcW w:w="1276" w:type="dxa"/>
          </w:tcPr>
          <w:p w14:paraId="6E411BD8" w14:textId="77777777" w:rsidR="00165321" w:rsidRPr="00BE69F5" w:rsidRDefault="00165321" w:rsidP="00165321">
            <w:pPr>
              <w:tabs>
                <w:tab w:val="left" w:pos="2850"/>
              </w:tabs>
              <w:jc w:val="center"/>
              <w:rPr>
                <w:rFonts w:ascii="Calibri" w:hAnsi="Calibri" w:cs="Calibri"/>
                <w:lang w:val="en-US"/>
              </w:rPr>
            </w:pPr>
            <w:r w:rsidRPr="00BE69F5">
              <w:rPr>
                <w:rFonts w:ascii="Calibri" w:hAnsi="Calibri" w:cs="Calibri"/>
                <w:lang w:val="en-US"/>
              </w:rPr>
              <w:t>E</w:t>
            </w:r>
          </w:p>
        </w:tc>
      </w:tr>
      <w:tr w:rsidR="00165321" w14:paraId="0C36D9F9" w14:textId="77777777" w:rsidTr="00102B0C">
        <w:trPr>
          <w:trHeight w:val="143"/>
        </w:trPr>
        <w:tc>
          <w:tcPr>
            <w:tcW w:w="8500" w:type="dxa"/>
          </w:tcPr>
          <w:p w14:paraId="7AA373AF" w14:textId="77777777" w:rsidR="00165321" w:rsidRPr="00BE69F5" w:rsidRDefault="00165321" w:rsidP="00165321">
            <w:pPr>
              <w:tabs>
                <w:tab w:val="left" w:pos="2850"/>
              </w:tabs>
              <w:jc w:val="both"/>
              <w:rPr>
                <w:rFonts w:ascii="Calibri" w:hAnsi="Calibri" w:cs="Calibri"/>
                <w:lang w:val="en-US"/>
              </w:rPr>
            </w:pPr>
            <w:r w:rsidRPr="00BE69F5">
              <w:rPr>
                <w:rFonts w:ascii="Calibri" w:hAnsi="Calibri" w:cs="Calibri"/>
                <w:lang w:val="en-US"/>
              </w:rPr>
              <w:t>Physically fit with a positive can-do attitude</w:t>
            </w:r>
          </w:p>
        </w:tc>
        <w:tc>
          <w:tcPr>
            <w:tcW w:w="1276" w:type="dxa"/>
          </w:tcPr>
          <w:p w14:paraId="6B99F41C" w14:textId="77777777" w:rsidR="00165321" w:rsidRPr="00BE69F5" w:rsidRDefault="00165321" w:rsidP="00165321">
            <w:pPr>
              <w:tabs>
                <w:tab w:val="left" w:pos="2850"/>
              </w:tabs>
              <w:jc w:val="center"/>
              <w:rPr>
                <w:rFonts w:ascii="Calibri" w:hAnsi="Calibri" w:cs="Calibri"/>
                <w:lang w:val="en-US"/>
              </w:rPr>
            </w:pPr>
            <w:r w:rsidRPr="00BE69F5">
              <w:rPr>
                <w:rFonts w:ascii="Calibri" w:hAnsi="Calibri" w:cs="Calibri"/>
                <w:lang w:val="en-US"/>
              </w:rPr>
              <w:t>E</w:t>
            </w:r>
          </w:p>
        </w:tc>
      </w:tr>
    </w:tbl>
    <w:p w14:paraId="48D4B6A5" w14:textId="77777777" w:rsidR="00DD5BDB" w:rsidRDefault="00DD5BDB" w:rsidP="00DD5BDB">
      <w:pPr>
        <w:tabs>
          <w:tab w:val="left" w:pos="550"/>
        </w:tabs>
        <w:jc w:val="both"/>
        <w:rPr>
          <w:rFonts w:asciiTheme="minorHAnsi" w:hAnsiTheme="minorHAnsi" w:cstheme="minorHAnsi"/>
          <w:b/>
          <w:bCs/>
          <w:sz w:val="20"/>
          <w:szCs w:val="20"/>
        </w:rPr>
      </w:pPr>
    </w:p>
    <w:p w14:paraId="5F825773" w14:textId="6A75EB67" w:rsidR="00DD6ED2" w:rsidRPr="00DD5BDB" w:rsidRDefault="00165321" w:rsidP="00DD5BDB">
      <w:pPr>
        <w:tabs>
          <w:tab w:val="left" w:pos="550"/>
        </w:tabs>
        <w:jc w:val="both"/>
        <w:rPr>
          <w:rFonts w:asciiTheme="minorHAnsi" w:hAnsiTheme="minorHAnsi" w:cstheme="minorHAnsi"/>
          <w:sz w:val="20"/>
          <w:szCs w:val="20"/>
        </w:rPr>
      </w:pPr>
      <w:r w:rsidRPr="00DD5BDB">
        <w:rPr>
          <w:rFonts w:asciiTheme="minorHAnsi" w:hAnsiTheme="minorHAnsi" w:cstheme="minorHAnsi"/>
          <w:b/>
          <w:bCs/>
          <w:sz w:val="20"/>
          <w:szCs w:val="20"/>
        </w:rPr>
        <w:t xml:space="preserve">N.B </w:t>
      </w:r>
      <w:r w:rsidRPr="00DD5BDB">
        <w:rPr>
          <w:rFonts w:asciiTheme="minorHAnsi" w:hAnsiTheme="minorHAnsi" w:cstheme="minorHAnsi"/>
          <w:sz w:val="20"/>
          <w:szCs w:val="20"/>
        </w:rPr>
        <w:t>Allen Hall is a Roman Catholic Seminary where residential students train for the priesthood. The successful candidate will demonstrate behaviour that aligns with the values of this environment and show respect for its Catholic ethos</w:t>
      </w:r>
      <w:r w:rsidRPr="00BE69F5">
        <w:rPr>
          <w:rFonts w:asciiTheme="minorHAnsi" w:hAnsiTheme="minorHAnsi" w:cstheme="minorHAnsi"/>
          <w:szCs w:val="22"/>
        </w:rPr>
        <w:t>.</w:t>
      </w:r>
    </w:p>
    <w:sectPr w:rsidR="00DD6ED2" w:rsidRPr="00DD5BDB" w:rsidSect="00DB30F6">
      <w:footerReference w:type="default" r:id="rId8"/>
      <w:pgSz w:w="11906" w:h="16838"/>
      <w:pgMar w:top="0" w:right="991" w:bottom="0" w:left="1260" w:header="65522"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0E0DB" w14:textId="77777777" w:rsidR="00F96D75" w:rsidRDefault="00F96D75">
      <w:r>
        <w:separator/>
      </w:r>
    </w:p>
  </w:endnote>
  <w:endnote w:type="continuationSeparator" w:id="0">
    <w:p w14:paraId="011721F3" w14:textId="77777777" w:rsidR="00F96D75" w:rsidRDefault="00F9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96D86" w14:textId="77777777" w:rsidR="00B13987" w:rsidRPr="00027E3F" w:rsidRDefault="005C77C1" w:rsidP="008A675D">
    <w:pPr>
      <w:tabs>
        <w:tab w:val="left" w:pos="550"/>
      </w:tabs>
      <w:rPr>
        <w:rFonts w:ascii="Tahoma" w:hAnsi="Tahoma" w:cs="Tahoma"/>
        <w:sz w:val="14"/>
        <w:szCs w:val="14"/>
      </w:rPr>
    </w:pPr>
    <w:r>
      <w:rPr>
        <w:lang w:val="en-US"/>
      </w:rPr>
      <w:tab/>
      <w:t xml:space="preserve">                                                                          </w:t>
    </w:r>
    <w:r>
      <w:rPr>
        <w:lang w:val="en-US"/>
      </w:rPr>
      <w:tab/>
    </w:r>
  </w:p>
  <w:p w14:paraId="524B608E" w14:textId="77777777" w:rsidR="00B13987" w:rsidRPr="00027E3F" w:rsidRDefault="00DD5BD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4DFBD" w14:textId="77777777" w:rsidR="00F96D75" w:rsidRDefault="00F96D75">
      <w:r>
        <w:separator/>
      </w:r>
    </w:p>
  </w:footnote>
  <w:footnote w:type="continuationSeparator" w:id="0">
    <w:p w14:paraId="55A2E196" w14:textId="77777777" w:rsidR="00F96D75" w:rsidRDefault="00F96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A80"/>
    <w:multiLevelType w:val="hybridMultilevel"/>
    <w:tmpl w:val="137A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738D0"/>
    <w:multiLevelType w:val="hybridMultilevel"/>
    <w:tmpl w:val="2BA23176"/>
    <w:lvl w:ilvl="0" w:tplc="04FCA3C0">
      <w:start w:val="1"/>
      <w:numFmt w:val="decimal"/>
      <w:lvlText w:val="%1."/>
      <w:lvlJc w:val="left"/>
      <w:pPr>
        <w:ind w:left="360" w:hanging="360"/>
      </w:pPr>
      <w:rPr>
        <w:rFonts w:ascii="Calibri" w:eastAsia="Times New Roman" w:hAnsi="Calibri" w:cs="Calibri"/>
      </w:rPr>
    </w:lvl>
    <w:lvl w:ilvl="1" w:tplc="08090003">
      <w:start w:val="1"/>
      <w:numFmt w:val="bullet"/>
      <w:lvlText w:val="o"/>
      <w:lvlJc w:val="left"/>
      <w:pPr>
        <w:ind w:left="644" w:hanging="360"/>
      </w:pPr>
      <w:rPr>
        <w:rFonts w:ascii="Courier New" w:hAnsi="Courier New" w:cs="Courier New" w:hint="default"/>
      </w:rPr>
    </w:lvl>
    <w:lvl w:ilvl="2" w:tplc="08090005">
      <w:start w:val="1"/>
      <w:numFmt w:val="bullet"/>
      <w:lvlText w:val=""/>
      <w:lvlJc w:val="left"/>
      <w:pPr>
        <w:ind w:left="107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7AD2519"/>
    <w:multiLevelType w:val="hybridMultilevel"/>
    <w:tmpl w:val="E0E44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E7532"/>
    <w:multiLevelType w:val="hybridMultilevel"/>
    <w:tmpl w:val="BDD2D5CA"/>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E003CC"/>
    <w:multiLevelType w:val="hybridMultilevel"/>
    <w:tmpl w:val="92381184"/>
    <w:lvl w:ilvl="0" w:tplc="0809001B">
      <w:start w:val="1"/>
      <w:numFmt w:val="lowerRoman"/>
      <w:lvlText w:val="%1."/>
      <w:lvlJc w:val="right"/>
      <w:pPr>
        <w:ind w:left="785"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8E36067"/>
    <w:multiLevelType w:val="hybridMultilevel"/>
    <w:tmpl w:val="FBFA27A0"/>
    <w:lvl w:ilvl="0" w:tplc="6D76A3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821926"/>
    <w:multiLevelType w:val="multilevel"/>
    <w:tmpl w:val="DD24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22EC0"/>
    <w:multiLevelType w:val="hybridMultilevel"/>
    <w:tmpl w:val="53F8B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80DE0"/>
    <w:multiLevelType w:val="hybridMultilevel"/>
    <w:tmpl w:val="F6D6351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66C01D4"/>
    <w:multiLevelType w:val="hybridMultilevel"/>
    <w:tmpl w:val="397CB432"/>
    <w:lvl w:ilvl="0" w:tplc="67BC2CDC">
      <w:start w:val="1"/>
      <w:numFmt w:val="decimal"/>
      <w:lvlText w:val="%1."/>
      <w:lvlJc w:val="left"/>
      <w:pPr>
        <w:ind w:left="36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527D40"/>
    <w:multiLevelType w:val="hybridMultilevel"/>
    <w:tmpl w:val="BDD2B1B4"/>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F81027"/>
    <w:multiLevelType w:val="hybridMultilevel"/>
    <w:tmpl w:val="BB2C0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D73168"/>
    <w:multiLevelType w:val="hybridMultilevel"/>
    <w:tmpl w:val="49662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D26DD9"/>
    <w:multiLevelType w:val="hybridMultilevel"/>
    <w:tmpl w:val="6BCE25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4087A28"/>
    <w:multiLevelType w:val="hybridMultilevel"/>
    <w:tmpl w:val="0678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9437A1"/>
    <w:multiLevelType w:val="hybridMultilevel"/>
    <w:tmpl w:val="0ED67F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FB57D29"/>
    <w:multiLevelType w:val="hybridMultilevel"/>
    <w:tmpl w:val="7D6AC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B37FA7"/>
    <w:multiLevelType w:val="hybridMultilevel"/>
    <w:tmpl w:val="16029B38"/>
    <w:lvl w:ilvl="0" w:tplc="C4662178">
      <w:numFmt w:val="bullet"/>
      <w:lvlText w:val="-"/>
      <w:lvlJc w:val="left"/>
      <w:pPr>
        <w:ind w:left="1069" w:hanging="360"/>
      </w:pPr>
      <w:rPr>
        <w:rFonts w:ascii="Calibri" w:eastAsia="Times New Roman"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62EC4DE1"/>
    <w:multiLevelType w:val="multilevel"/>
    <w:tmpl w:val="F59CF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824A00"/>
    <w:multiLevelType w:val="hybridMultilevel"/>
    <w:tmpl w:val="42F4F0D2"/>
    <w:lvl w:ilvl="0" w:tplc="AA68E7D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E25594"/>
    <w:multiLevelType w:val="hybridMultilevel"/>
    <w:tmpl w:val="C02AACA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C0846A2"/>
    <w:multiLevelType w:val="hybridMultilevel"/>
    <w:tmpl w:val="FC5270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C6CA1"/>
    <w:multiLevelType w:val="hybridMultilevel"/>
    <w:tmpl w:val="6BCE25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ECE19B1"/>
    <w:multiLevelType w:val="hybridMultilevel"/>
    <w:tmpl w:val="B83680CE"/>
    <w:lvl w:ilvl="0" w:tplc="0809001B">
      <w:start w:val="1"/>
      <w:numFmt w:val="lowerRoman"/>
      <w:lvlText w:val="%1."/>
      <w:lvlJc w:val="right"/>
      <w:pPr>
        <w:ind w:left="785"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33340B9"/>
    <w:multiLevelType w:val="hybridMultilevel"/>
    <w:tmpl w:val="60E45FF8"/>
    <w:lvl w:ilvl="0" w:tplc="08090001">
      <w:start w:val="1"/>
      <w:numFmt w:val="bullet"/>
      <w:lvlText w:val=""/>
      <w:lvlJc w:val="left"/>
      <w:pPr>
        <w:ind w:left="785"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7AD6F12"/>
    <w:multiLevelType w:val="hybridMultilevel"/>
    <w:tmpl w:val="C20CF220"/>
    <w:lvl w:ilvl="0" w:tplc="C4662178">
      <w:numFmt w:val="bullet"/>
      <w:lvlText w:val="-"/>
      <w:lvlJc w:val="left"/>
      <w:pPr>
        <w:ind w:left="1069" w:hanging="360"/>
      </w:pPr>
      <w:rPr>
        <w:rFonts w:ascii="Calibri" w:eastAsia="Times New Roman" w:hAnsi="Calibri" w:cs="Calibri"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26" w15:restartNumberingAfterBreak="0">
    <w:nsid w:val="7A19680E"/>
    <w:multiLevelType w:val="hybridMultilevel"/>
    <w:tmpl w:val="4AC6F3B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930871"/>
    <w:multiLevelType w:val="hybridMultilevel"/>
    <w:tmpl w:val="EF74F35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D050DE8"/>
    <w:multiLevelType w:val="multilevel"/>
    <w:tmpl w:val="6C7A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EB2B7F"/>
    <w:multiLevelType w:val="hybridMultilevel"/>
    <w:tmpl w:val="9E98DBC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FD61FD"/>
    <w:multiLevelType w:val="hybridMultilevel"/>
    <w:tmpl w:val="BF7480A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1"/>
  </w:num>
  <w:num w:numId="3">
    <w:abstractNumId w:val="13"/>
  </w:num>
  <w:num w:numId="4">
    <w:abstractNumId w:val="19"/>
  </w:num>
  <w:num w:numId="5">
    <w:abstractNumId w:val="26"/>
  </w:num>
  <w:num w:numId="6">
    <w:abstractNumId w:val="24"/>
  </w:num>
  <w:num w:numId="7">
    <w:abstractNumId w:val="7"/>
  </w:num>
  <w:num w:numId="8">
    <w:abstractNumId w:val="25"/>
  </w:num>
  <w:num w:numId="9">
    <w:abstractNumId w:val="17"/>
  </w:num>
  <w:num w:numId="10">
    <w:abstractNumId w:val="22"/>
  </w:num>
  <w:num w:numId="11">
    <w:abstractNumId w:val="18"/>
  </w:num>
  <w:num w:numId="12">
    <w:abstractNumId w:val="15"/>
  </w:num>
  <w:num w:numId="13">
    <w:abstractNumId w:val="27"/>
  </w:num>
  <w:num w:numId="14">
    <w:abstractNumId w:val="11"/>
  </w:num>
  <w:num w:numId="15">
    <w:abstractNumId w:val="16"/>
  </w:num>
  <w:num w:numId="16">
    <w:abstractNumId w:val="10"/>
  </w:num>
  <w:num w:numId="17">
    <w:abstractNumId w:val="5"/>
  </w:num>
  <w:num w:numId="18">
    <w:abstractNumId w:val="4"/>
  </w:num>
  <w:num w:numId="19">
    <w:abstractNumId w:val="8"/>
  </w:num>
  <w:num w:numId="20">
    <w:abstractNumId w:val="3"/>
  </w:num>
  <w:num w:numId="21">
    <w:abstractNumId w:val="23"/>
  </w:num>
  <w:num w:numId="22">
    <w:abstractNumId w:val="20"/>
  </w:num>
  <w:num w:numId="23">
    <w:abstractNumId w:val="0"/>
  </w:num>
  <w:num w:numId="24">
    <w:abstractNumId w:val="30"/>
  </w:num>
  <w:num w:numId="25">
    <w:abstractNumId w:val="14"/>
  </w:num>
  <w:num w:numId="26">
    <w:abstractNumId w:val="12"/>
  </w:num>
  <w:num w:numId="27">
    <w:abstractNumId w:val="21"/>
  </w:num>
  <w:num w:numId="28">
    <w:abstractNumId w:val="2"/>
  </w:num>
  <w:num w:numId="29">
    <w:abstractNumId w:val="28"/>
  </w:num>
  <w:num w:numId="30">
    <w:abstractNumId w:val="6"/>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399"/>
    <w:rsid w:val="00026AD1"/>
    <w:rsid w:val="00046BBB"/>
    <w:rsid w:val="000477A8"/>
    <w:rsid w:val="00054D1E"/>
    <w:rsid w:val="0009415F"/>
    <w:rsid w:val="00102B0C"/>
    <w:rsid w:val="001408D8"/>
    <w:rsid w:val="00152FD1"/>
    <w:rsid w:val="00165321"/>
    <w:rsid w:val="00174399"/>
    <w:rsid w:val="0017472D"/>
    <w:rsid w:val="001772FB"/>
    <w:rsid w:val="001D1DAF"/>
    <w:rsid w:val="002F0964"/>
    <w:rsid w:val="00323EF5"/>
    <w:rsid w:val="00367A33"/>
    <w:rsid w:val="00395AA4"/>
    <w:rsid w:val="003E1506"/>
    <w:rsid w:val="00406EFA"/>
    <w:rsid w:val="00447965"/>
    <w:rsid w:val="004873F4"/>
    <w:rsid w:val="00505F3F"/>
    <w:rsid w:val="005265E8"/>
    <w:rsid w:val="0052664D"/>
    <w:rsid w:val="005370B5"/>
    <w:rsid w:val="005C77C1"/>
    <w:rsid w:val="00601129"/>
    <w:rsid w:val="0063462E"/>
    <w:rsid w:val="00636BD2"/>
    <w:rsid w:val="006B36C5"/>
    <w:rsid w:val="00714B1D"/>
    <w:rsid w:val="00757D67"/>
    <w:rsid w:val="007E601C"/>
    <w:rsid w:val="00873D77"/>
    <w:rsid w:val="00897DA3"/>
    <w:rsid w:val="008E7261"/>
    <w:rsid w:val="008F76E3"/>
    <w:rsid w:val="009B7501"/>
    <w:rsid w:val="009D1658"/>
    <w:rsid w:val="00A35DA8"/>
    <w:rsid w:val="00A6304B"/>
    <w:rsid w:val="00A72290"/>
    <w:rsid w:val="00A961AF"/>
    <w:rsid w:val="00AA5CB2"/>
    <w:rsid w:val="00B15B56"/>
    <w:rsid w:val="00B171CF"/>
    <w:rsid w:val="00B27B34"/>
    <w:rsid w:val="00B400B6"/>
    <w:rsid w:val="00B7288B"/>
    <w:rsid w:val="00B768E8"/>
    <w:rsid w:val="00B94050"/>
    <w:rsid w:val="00BA0BAF"/>
    <w:rsid w:val="00C35AFC"/>
    <w:rsid w:val="00C42894"/>
    <w:rsid w:val="00CC7696"/>
    <w:rsid w:val="00D35AA8"/>
    <w:rsid w:val="00D63E6D"/>
    <w:rsid w:val="00D843A4"/>
    <w:rsid w:val="00D855F0"/>
    <w:rsid w:val="00DA700E"/>
    <w:rsid w:val="00DB30F6"/>
    <w:rsid w:val="00DD5BDB"/>
    <w:rsid w:val="00DD6ED2"/>
    <w:rsid w:val="00DF62B6"/>
    <w:rsid w:val="00E62C16"/>
    <w:rsid w:val="00EB13D1"/>
    <w:rsid w:val="00EB477B"/>
    <w:rsid w:val="00F04B75"/>
    <w:rsid w:val="00F93214"/>
    <w:rsid w:val="00F96D75"/>
    <w:rsid w:val="00FA5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EEFD66"/>
  <w15:chartTrackingRefBased/>
  <w15:docId w15:val="{CF1A8913-0DC7-4F9D-823E-4CDA56CD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399"/>
    <w:pPr>
      <w:spacing w:after="0" w:line="240" w:lineRule="auto"/>
    </w:pPr>
    <w:rPr>
      <w:rFonts w:ascii="Arial" w:eastAsia="Times New Roman" w:hAnsi="Arial" w:cs="Arial"/>
      <w:szCs w:val="24"/>
      <w:lang w:val="en-GB"/>
    </w:rPr>
  </w:style>
  <w:style w:type="paragraph" w:styleId="Heading1">
    <w:name w:val="heading 1"/>
    <w:basedOn w:val="Normal"/>
    <w:next w:val="Normal"/>
    <w:link w:val="Heading1Char"/>
    <w:qFormat/>
    <w:rsid w:val="00174399"/>
    <w:pPr>
      <w:keepNext/>
      <w:outlineLvl w:val="0"/>
    </w:pPr>
    <w:rPr>
      <w:b/>
      <w:bCs/>
      <w:u w:val="single"/>
    </w:rPr>
  </w:style>
  <w:style w:type="paragraph" w:styleId="Heading2">
    <w:name w:val="heading 2"/>
    <w:basedOn w:val="Normal"/>
    <w:next w:val="Normal"/>
    <w:link w:val="Heading2Char"/>
    <w:qFormat/>
    <w:rsid w:val="00174399"/>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4399"/>
    <w:rPr>
      <w:rFonts w:ascii="Arial" w:eastAsia="Times New Roman" w:hAnsi="Arial" w:cs="Arial"/>
      <w:b/>
      <w:bCs/>
      <w:szCs w:val="24"/>
      <w:u w:val="single"/>
      <w:lang w:val="en-GB"/>
    </w:rPr>
  </w:style>
  <w:style w:type="character" w:customStyle="1" w:styleId="Heading2Char">
    <w:name w:val="Heading 2 Char"/>
    <w:basedOn w:val="DefaultParagraphFont"/>
    <w:link w:val="Heading2"/>
    <w:rsid w:val="00174399"/>
    <w:rPr>
      <w:rFonts w:ascii="Arial" w:eastAsia="Times New Roman" w:hAnsi="Arial" w:cs="Arial"/>
      <w:b/>
      <w:bCs/>
      <w:i/>
      <w:iCs/>
      <w:sz w:val="28"/>
      <w:szCs w:val="28"/>
      <w:lang w:val="en-GB"/>
    </w:rPr>
  </w:style>
  <w:style w:type="paragraph" w:styleId="Footer">
    <w:name w:val="footer"/>
    <w:basedOn w:val="Normal"/>
    <w:link w:val="FooterChar"/>
    <w:rsid w:val="00174399"/>
    <w:pPr>
      <w:tabs>
        <w:tab w:val="center" w:pos="4320"/>
        <w:tab w:val="right" w:pos="8640"/>
      </w:tabs>
    </w:pPr>
  </w:style>
  <w:style w:type="character" w:customStyle="1" w:styleId="FooterChar">
    <w:name w:val="Footer Char"/>
    <w:basedOn w:val="DefaultParagraphFont"/>
    <w:link w:val="Footer"/>
    <w:rsid w:val="00174399"/>
    <w:rPr>
      <w:rFonts w:ascii="Arial" w:eastAsia="Times New Roman" w:hAnsi="Arial" w:cs="Arial"/>
      <w:szCs w:val="24"/>
      <w:lang w:val="en-GB"/>
    </w:rPr>
  </w:style>
  <w:style w:type="paragraph" w:styleId="ListParagraph">
    <w:name w:val="List Paragraph"/>
    <w:basedOn w:val="Normal"/>
    <w:uiPriority w:val="34"/>
    <w:qFormat/>
    <w:rsid w:val="00174399"/>
    <w:pPr>
      <w:spacing w:after="200" w:line="276" w:lineRule="auto"/>
      <w:ind w:left="720"/>
      <w:contextualSpacing/>
    </w:pPr>
    <w:rPr>
      <w:rFonts w:ascii="Calibri" w:eastAsia="Calibri" w:hAnsi="Calibri" w:cs="Times New Roman"/>
      <w:szCs w:val="22"/>
    </w:rPr>
  </w:style>
  <w:style w:type="paragraph" w:styleId="NoSpacing">
    <w:name w:val="No Spacing"/>
    <w:uiPriority w:val="1"/>
    <w:qFormat/>
    <w:rsid w:val="00BA0BAF"/>
    <w:pPr>
      <w:spacing w:after="0" w:line="240" w:lineRule="auto"/>
    </w:pPr>
    <w:rPr>
      <w:rFonts w:ascii="Calibri" w:eastAsia="Calibri" w:hAnsi="Calibri" w:cs="Times New Roman"/>
      <w:lang w:val="en-GB"/>
    </w:rPr>
  </w:style>
  <w:style w:type="paragraph" w:styleId="Header">
    <w:name w:val="header"/>
    <w:basedOn w:val="Normal"/>
    <w:link w:val="HeaderChar"/>
    <w:uiPriority w:val="99"/>
    <w:unhideWhenUsed/>
    <w:rsid w:val="00DB30F6"/>
    <w:pPr>
      <w:tabs>
        <w:tab w:val="center" w:pos="4513"/>
        <w:tab w:val="right" w:pos="9026"/>
      </w:tabs>
    </w:pPr>
  </w:style>
  <w:style w:type="character" w:customStyle="1" w:styleId="HeaderChar">
    <w:name w:val="Header Char"/>
    <w:basedOn w:val="DefaultParagraphFont"/>
    <w:link w:val="Header"/>
    <w:uiPriority w:val="99"/>
    <w:rsid w:val="00DB30F6"/>
    <w:rPr>
      <w:rFonts w:ascii="Arial" w:eastAsia="Times New Roman" w:hAnsi="Arial" w:cs="Arial"/>
      <w:szCs w:val="24"/>
      <w:lang w:val="en-GB"/>
    </w:rPr>
  </w:style>
  <w:style w:type="table" w:styleId="TableGrid">
    <w:name w:val="Table Grid"/>
    <w:basedOn w:val="TableNormal"/>
    <w:rsid w:val="00505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265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44084">
      <w:bodyDiv w:val="1"/>
      <w:marLeft w:val="0"/>
      <w:marRight w:val="0"/>
      <w:marTop w:val="0"/>
      <w:marBottom w:val="0"/>
      <w:divBdr>
        <w:top w:val="none" w:sz="0" w:space="0" w:color="auto"/>
        <w:left w:val="none" w:sz="0" w:space="0" w:color="auto"/>
        <w:bottom w:val="none" w:sz="0" w:space="0" w:color="auto"/>
        <w:right w:val="none" w:sz="0" w:space="0" w:color="auto"/>
      </w:divBdr>
    </w:div>
    <w:div w:id="158395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908</Words>
  <Characters>5189</Characters>
  <Application>Microsoft Office Word</Application>
  <DocSecurity>0</DocSecurity>
  <Lines>148</Lines>
  <Paragraphs>110</Paragraphs>
  <ScaleCrop>false</ScaleCrop>
  <HeadingPairs>
    <vt:vector size="2" baseType="variant">
      <vt:variant>
        <vt:lpstr>Title</vt:lpstr>
      </vt:variant>
      <vt:variant>
        <vt:i4>1</vt:i4>
      </vt:variant>
    </vt:vector>
  </HeadingPairs>
  <TitlesOfParts>
    <vt:vector size="1" baseType="lpstr">
      <vt:lpstr/>
    </vt:vector>
  </TitlesOfParts>
  <Company>SCCM01</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Dauncey</dc:creator>
  <cp:keywords/>
  <dc:description/>
  <cp:lastModifiedBy>Julie Dauncey</cp:lastModifiedBy>
  <cp:revision>4</cp:revision>
  <cp:lastPrinted>2025-11-17T13:54:00Z</cp:lastPrinted>
  <dcterms:created xsi:type="dcterms:W3CDTF">2026-01-06T14:39:00Z</dcterms:created>
  <dcterms:modified xsi:type="dcterms:W3CDTF">2026-01-06T15:02:00Z</dcterms:modified>
</cp:coreProperties>
</file>